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398" w:rsidRDefault="002851ED" w:rsidP="00466A14">
      <w:pPr>
        <w:spacing w:after="0"/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</w:pPr>
      <w:r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  <w:t xml:space="preserve">      </w:t>
      </w:r>
      <w:r w:rsidR="00D13A75"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57pt;height:32.25pt" fillcolor="#548dd4 [1951]">
            <v:shadow on="t" color="#868686"/>
            <v:textpath style="font-family:&quot;Arial Black&quot;" fitshape="t" trim="t" string="Požičovňa kanoe"/>
          </v:shape>
        </w:pict>
      </w:r>
      <w:r w:rsidR="00215398">
        <w:rPr>
          <w:rFonts w:ascii="Times New Roman" w:hAnsi="Times New Roman" w:cs="Times New Roman"/>
          <w:b/>
          <w:noProof/>
          <w:color w:val="548DD4" w:themeColor="text2" w:themeTint="99"/>
          <w:sz w:val="72"/>
          <w:szCs w:val="72"/>
          <w:lang w:eastAsia="sk-SK"/>
        </w:rPr>
        <w:drawing>
          <wp:inline distT="0" distB="0" distL="0" distR="0">
            <wp:extent cx="2787650" cy="2090738"/>
            <wp:effectExtent l="19050" t="0" r="0" b="0"/>
            <wp:docPr id="2" name="Obrázok 1" descr="37136813_1109992539152327_62658587164703457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36813_1109992539152327_6265858716470345728_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090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63A77" w:rsidRPr="00D63A77">
        <w:rPr>
          <w:rFonts w:ascii="Times New Roman" w:hAnsi="Times New Roman" w:cs="Times New Roman"/>
          <w:b/>
          <w:noProof/>
          <w:color w:val="548DD4" w:themeColor="text2" w:themeTint="99"/>
          <w:sz w:val="72"/>
          <w:szCs w:val="72"/>
          <w:lang w:eastAsia="sk-SK"/>
        </w:rPr>
        <w:drawing>
          <wp:inline distT="0" distB="0" distL="0" distR="0">
            <wp:extent cx="2927350" cy="2057400"/>
            <wp:effectExtent l="19050" t="0" r="6350" b="0"/>
            <wp:docPr id="10" name="Obrázok 0" descr="37188158_1109981362486778_25794011543120117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88158_1109981362486778_2579401154312011776_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6615" w:rsidRPr="00466A14" w:rsidRDefault="00215398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>Naša obec</w:t>
      </w:r>
      <w:r w:rsidR="00DB0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6615" w:rsidRPr="00466A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Bušince</w:t>
      </w: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ponúka</w:t>
      </w:r>
      <w:r w:rsidR="00EC6615"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možnosť požičania</w:t>
      </w:r>
      <w:r w:rsidR="00DB0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6A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dvojmiestnych plastových</w:t>
      </w:r>
      <w:r w:rsid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66A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člnov</w:t>
      </w:r>
      <w:r w:rsidR="00C52E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(kanoe)</w:t>
      </w: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 splavovanie </w:t>
      </w:r>
      <w:r w:rsidR="00EC6615"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trás </w:t>
      </w: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rieky </w:t>
      </w:r>
      <w:r w:rsidRPr="00466A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Ipeľ</w:t>
      </w: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B0F65" w:rsidRDefault="00812ACB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>Náš</w:t>
      </w:r>
      <w:r w:rsidR="002851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prístav sa nachádza v areáli budovy</w:t>
      </w: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bývalej</w:t>
      </w:r>
      <w:r w:rsidR="00DB0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2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kasárne </w:t>
      </w: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pri turistickom moste </w:t>
      </w:r>
    </w:p>
    <w:p w:rsidR="002851ED" w:rsidRDefault="00812ACB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pri hranici </w:t>
      </w:r>
      <w:r w:rsidR="00BC7D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 Maďarskom. </w:t>
      </w:r>
      <w:r w:rsidR="002851ED">
        <w:rPr>
          <w:rFonts w:ascii="Times New Roman" w:hAnsi="Times New Roman" w:cs="Times New Roman"/>
          <w:color w:val="000000" w:themeColor="text1"/>
          <w:sz w:val="28"/>
          <w:szCs w:val="28"/>
        </w:rPr>
        <w:t>Z tohto miesta zrazu sa zabezpečuje preprava turistov a člnov na miesto začiatku splavu.</w:t>
      </w:r>
    </w:p>
    <w:p w:rsidR="00BC7D95" w:rsidRDefault="00BC7D9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51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Adresa: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Ipeľská ulica</w:t>
      </w:r>
      <w:r w:rsidR="00B26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č.32</w:t>
      </w:r>
      <w:r w:rsidR="00A34BA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851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991 22</w:t>
      </w:r>
      <w:r w:rsidR="00A34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Bušince.</w:t>
      </w:r>
    </w:p>
    <w:p w:rsidR="00A34BAF" w:rsidRDefault="00DB0F6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51E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3342005</wp:posOffset>
            </wp:positionH>
            <wp:positionV relativeFrom="paragraph">
              <wp:posOffset>52070</wp:posOffset>
            </wp:positionV>
            <wp:extent cx="2952750" cy="2221230"/>
            <wp:effectExtent l="19050" t="0" r="0" b="0"/>
            <wp:wrapNone/>
            <wp:docPr id="3" name="Obrázok 2" descr="kasáre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áreň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2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3A7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sk-SK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229.15pt;margin-top:8.65pt;width:37pt;height:22pt;z-index:251662336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A34BAF" w:rsidRPr="002851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GPS súradnice:</w:t>
      </w:r>
      <w:r w:rsidR="00A34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48°10´ 17.5814714´´ N</w:t>
      </w:r>
    </w:p>
    <w:p w:rsidR="00B2669A" w:rsidRPr="00466A14" w:rsidRDefault="00A34BAF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19° 30´ 27.2014618´´ E</w:t>
      </w:r>
    </w:p>
    <w:p w:rsidR="00BC7D95" w:rsidRDefault="00BC7D9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7D95" w:rsidRDefault="00BC7D9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7D95" w:rsidRPr="002851ED" w:rsidRDefault="005E4F61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k-SK"/>
        </w:rPr>
        <w:drawing>
          <wp:inline distT="0" distB="0" distL="0" distR="0">
            <wp:extent cx="3257550" cy="2112783"/>
            <wp:effectExtent l="19050" t="0" r="0" b="0"/>
            <wp:docPr id="4" name="Obrázok 3" descr="IMG_20200608_135654-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8_135654-01 (1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12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3B7D" w:rsidRPr="002851ED" w:rsidRDefault="00812ACB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851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Trasy:</w:t>
      </w:r>
    </w:p>
    <w:p w:rsidR="00812ACB" w:rsidRDefault="00812ACB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Dole po toku rieky Ipeľ smerom na Čeláre, tu je cca 1000 m prírodný tok s jednoduchými prekážkami vo forme stromov a zákrut</w:t>
      </w:r>
    </w:p>
    <w:p w:rsidR="00812ACB" w:rsidRDefault="00812ACB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Potom ďalej nasleduje 1000 m úsek regulovaný ľahko zvládnuteľný bez prekážok a potom až po Čeláre je prírodný tok</w:t>
      </w:r>
      <w:r w:rsidR="00466A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51ED" w:rsidRDefault="006C6E74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</w:t>
      </w:r>
      <w:r w:rsidR="00A34BAF">
        <w:rPr>
          <w:rFonts w:ascii="Times New Roman" w:hAnsi="Times New Roman" w:cs="Times New Roman"/>
          <w:color w:val="000000" w:themeColor="text1"/>
          <w:sz w:val="28"/>
          <w:szCs w:val="28"/>
        </w:rPr>
        <w:t>Začiatok trasy Rároš most Madácha</w:t>
      </w:r>
      <w:r w:rsidR="00BC7D95">
        <w:rPr>
          <w:rFonts w:ascii="Times New Roman" w:hAnsi="Times New Roman" w:cs="Times New Roman"/>
          <w:color w:val="000000" w:themeColor="text1"/>
          <w:sz w:val="28"/>
          <w:szCs w:val="28"/>
        </w:rPr>
        <w:t>a koniec trasy prístav turistický m</w:t>
      </w:r>
      <w:r w:rsidR="002851ED">
        <w:rPr>
          <w:rFonts w:ascii="Times New Roman" w:hAnsi="Times New Roman" w:cs="Times New Roman"/>
          <w:color w:val="000000" w:themeColor="text1"/>
          <w:sz w:val="28"/>
          <w:szCs w:val="28"/>
        </w:rPr>
        <w:t>ost v Bušinciach. Čas trasy je 3-4</w:t>
      </w:r>
      <w:r w:rsidR="00BC7D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hodiny</w:t>
      </w:r>
      <w:r w:rsidR="002851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 možnosťami oddychový prestávok alebo kúpania, najmä pre deti je to vhodné spestrenie. Trasa po rieke je cca 8 km.</w:t>
      </w:r>
    </w:p>
    <w:p w:rsidR="002851ED" w:rsidRDefault="002851ED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3A77" w:rsidRPr="00DB0F65" w:rsidRDefault="00DB0F65" w:rsidP="00DB0F65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Prírodný úsek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2. Regulovaný úsek</w:t>
      </w:r>
    </w:p>
    <w:p w:rsidR="00D63A77" w:rsidRDefault="00BB1737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50800</wp:posOffset>
            </wp:positionV>
            <wp:extent cx="3044190" cy="1897380"/>
            <wp:effectExtent l="19050" t="0" r="3810" b="0"/>
            <wp:wrapNone/>
            <wp:docPr id="7" name="Obrázok 6" descr="IMG_20210627_121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27_12124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-2540</wp:posOffset>
            </wp:positionV>
            <wp:extent cx="3242310" cy="1950720"/>
            <wp:effectExtent l="19050" t="0" r="0" b="0"/>
            <wp:wrapNone/>
            <wp:docPr id="5" name="Obrázok 4" descr="IMG_20210627_121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27_1214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3A77" w:rsidRDefault="00D63A77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3A77" w:rsidRDefault="00D63A77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3A77" w:rsidRDefault="00D63A77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6A14" w:rsidRDefault="00466A14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7D95" w:rsidRDefault="00BC7D9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7D95" w:rsidRDefault="00BC7D9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7D95" w:rsidRDefault="00BC7D9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7D95" w:rsidRDefault="00BC7D9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3B7D" w:rsidRDefault="00215398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Ak máte záujem, tak Vám radi poradíme pri naplánovaní najoptimálnejšej trasy a dĺžky splavu, ktorá je z</w:t>
      </w:r>
      <w:r w:rsidR="00812ACB">
        <w:rPr>
          <w:rFonts w:ascii="Times New Roman" w:hAnsi="Times New Roman" w:cs="Times New Roman"/>
          <w:color w:val="000000" w:themeColor="text1"/>
          <w:sz w:val="28"/>
          <w:szCs w:val="28"/>
        </w:rPr>
        <w:t>vládnuteľná aj pre neskúseného vodáckeho turistu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73B7D" w:rsidRDefault="00273B7D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4BAF" w:rsidRDefault="00215398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Za vypožičanie dvojmiestneho člnu(kanoe) s príslušenstvom </w:t>
      </w:r>
    </w:p>
    <w:p w:rsidR="00215398" w:rsidRDefault="00215398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(2x veslo,2x vesta) je suma nasledovne:</w:t>
      </w:r>
    </w:p>
    <w:p w:rsidR="00F24F53" w:rsidRDefault="00F24F53" w:rsidP="00F24F53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F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Kanoe</w:t>
      </w:r>
      <w:r w:rsidR="00D13A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s príslušenstvom</w:t>
      </w:r>
      <w:r w:rsidRPr="00F24F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445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24F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20€/deň </w:t>
      </w:r>
    </w:p>
    <w:p w:rsidR="00D13A75" w:rsidRDefault="00D13A75" w:rsidP="00F24F53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Bicykel s príslušenstvom 20€/ deň</w:t>
      </w:r>
      <w:bookmarkStart w:id="0" w:name="_GoBack"/>
      <w:bookmarkEnd w:id="0"/>
    </w:p>
    <w:p w:rsidR="00A34BAF" w:rsidRPr="00F24F53" w:rsidRDefault="00DB0F65" w:rsidP="00F24F53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34B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Doprovod </w:t>
      </w:r>
      <w:r w:rsidR="002445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34B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20 €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/deň</w:t>
      </w:r>
    </w:p>
    <w:p w:rsidR="00466A14" w:rsidRDefault="002851ED" w:rsidP="00466A14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137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Prepravné člna 1,00 </w:t>
      </w:r>
      <w:r w:rsidR="00466A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€/km</w:t>
      </w:r>
    </w:p>
    <w:p w:rsidR="00A137B4" w:rsidRDefault="00A137B4" w:rsidP="00466A14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Použitie šatňového kontajnera</w:t>
      </w:r>
      <w:r w:rsidR="002445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0,50€ / osoba</w:t>
      </w:r>
    </w:p>
    <w:p w:rsidR="006C6E74" w:rsidRDefault="005E4F61" w:rsidP="005E4F6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 výbave ponúkame aj umelohmotné nádoby</w:t>
      </w:r>
      <w:r w:rsidR="00274162">
        <w:rPr>
          <w:rFonts w:ascii="Times New Roman" w:hAnsi="Times New Roman" w:cs="Times New Roman"/>
          <w:color w:val="000000" w:themeColor="text1"/>
          <w:sz w:val="28"/>
          <w:szCs w:val="28"/>
        </w:rPr>
        <w:t>(sud)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na uskladnenie dokladov a</w:t>
      </w:r>
      <w:r w:rsidR="00DB0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dôležitých osobných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vecí.</w:t>
      </w:r>
      <w:r w:rsidR="00DB0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2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Je </w:t>
      </w:r>
      <w:r w:rsidR="00B26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možnosť </w:t>
      </w:r>
      <w:r w:rsidR="006C6E74">
        <w:rPr>
          <w:rFonts w:ascii="Times New Roman" w:hAnsi="Times New Roman" w:cs="Times New Roman"/>
          <w:color w:val="000000" w:themeColor="text1"/>
          <w:sz w:val="28"/>
          <w:szCs w:val="28"/>
        </w:rPr>
        <w:t>stanovať</w:t>
      </w:r>
      <w:r w:rsidR="00B26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 vhodných miestach pri brehu rieky.</w:t>
      </w:r>
    </w:p>
    <w:p w:rsidR="005E4F61" w:rsidRDefault="005E4F61" w:rsidP="005E4F6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6A14" w:rsidRPr="005E4F61" w:rsidRDefault="005E4F61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Osoby, ktoré idú na splav je potrebné aby boli plavci a mali nejakú fyzickú zdatnosť. Je vhodné máte obuv do vody( gumená obuv, morské papuče..)</w:t>
      </w:r>
    </w:p>
    <w:p w:rsidR="00466A14" w:rsidRPr="00466A14" w:rsidRDefault="00466A14" w:rsidP="00466A1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3CD0" w:rsidRDefault="00EC661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V</w:t>
      </w:r>
      <w:r w:rsidR="00DB0F6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prípade</w:t>
      </w:r>
      <w:r w:rsidR="00DB0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akýchkoľvek otázok alebo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záujmu o zapožičanie člna je možné </w:t>
      </w:r>
      <w:r w:rsidR="00FE3CD0">
        <w:rPr>
          <w:rFonts w:ascii="Times New Roman" w:hAnsi="Times New Roman" w:cs="Times New Roman"/>
          <w:color w:val="000000" w:themeColor="text1"/>
          <w:sz w:val="28"/>
          <w:szCs w:val="28"/>
        </w:rPr>
        <w:t>kontaktovať:</w:t>
      </w:r>
    </w:p>
    <w:p w:rsidR="00EC6615" w:rsidRPr="00DB0F65" w:rsidRDefault="00FE3CD0" w:rsidP="00466A1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0F6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Starostu</w:t>
      </w:r>
      <w:r w:rsidR="00EC6615" w:rsidRPr="00DB0F6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obce </w:t>
      </w:r>
      <w:r w:rsidR="00DB0F65" w:rsidRPr="00DB0F6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  <w:r w:rsid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51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Ing.Zoltán</w:t>
      </w:r>
      <w:r w:rsidR="00EC6615" w:rsidRP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Végh</w:t>
      </w:r>
      <w:r w:rsidR="00EC66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 telefónnom čísle: </w:t>
      </w:r>
      <w:r w:rsidR="00EC6615" w:rsidRP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0905 864</w:t>
      </w:r>
      <w:r w:rsidRP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EC6615" w:rsidRP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641 </w:t>
      </w:r>
    </w:p>
    <w:p w:rsidR="00466A14" w:rsidRDefault="00FE3CD0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0F6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Obecný úrad:</w:t>
      </w:r>
      <w:r w:rsidRPr="00DB0F6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0918 532</w:t>
      </w:r>
      <w:r w:rsidR="00466A14" w:rsidRP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297</w:t>
      </w:r>
    </w:p>
    <w:p w:rsidR="00466A14" w:rsidRDefault="00466A14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6A14" w:rsidRPr="00466A14" w:rsidRDefault="00D13A75" w:rsidP="00466A14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466A14" w:rsidRPr="00466A14">
          <w:rPr>
            <w:rStyle w:val="Hypertextovprepojenie"/>
            <w:color w:val="auto"/>
          </w:rPr>
          <w:t>http://ipelrowing.eu/</w:t>
        </w:r>
      </w:hyperlink>
    </w:p>
    <w:p w:rsidR="00EC6615" w:rsidRPr="00EC6615" w:rsidRDefault="00EC661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5398" w:rsidRDefault="0021539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5398" w:rsidRPr="00215398" w:rsidRDefault="0021539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15398" w:rsidRPr="00215398" w:rsidSect="004978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C2A"/>
    <w:multiLevelType w:val="hybridMultilevel"/>
    <w:tmpl w:val="76D662F0"/>
    <w:lvl w:ilvl="0" w:tplc="794839F2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7E1A6FF5"/>
    <w:multiLevelType w:val="hybridMultilevel"/>
    <w:tmpl w:val="C4CA0F3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15398"/>
    <w:rsid w:val="00056687"/>
    <w:rsid w:val="00215398"/>
    <w:rsid w:val="00244550"/>
    <w:rsid w:val="00273B7D"/>
    <w:rsid w:val="00274162"/>
    <w:rsid w:val="002851ED"/>
    <w:rsid w:val="003266DD"/>
    <w:rsid w:val="00466A14"/>
    <w:rsid w:val="004978AE"/>
    <w:rsid w:val="00536702"/>
    <w:rsid w:val="005B1658"/>
    <w:rsid w:val="005E4F61"/>
    <w:rsid w:val="006C6E74"/>
    <w:rsid w:val="00776317"/>
    <w:rsid w:val="00782129"/>
    <w:rsid w:val="007B7AB9"/>
    <w:rsid w:val="00812ACB"/>
    <w:rsid w:val="008249D5"/>
    <w:rsid w:val="00870ACF"/>
    <w:rsid w:val="00A137B4"/>
    <w:rsid w:val="00A34BAF"/>
    <w:rsid w:val="00B2669A"/>
    <w:rsid w:val="00BB1737"/>
    <w:rsid w:val="00BC7D95"/>
    <w:rsid w:val="00C4763E"/>
    <w:rsid w:val="00C52EBC"/>
    <w:rsid w:val="00C81D11"/>
    <w:rsid w:val="00CE6F11"/>
    <w:rsid w:val="00D13A75"/>
    <w:rsid w:val="00D63A77"/>
    <w:rsid w:val="00DB0F65"/>
    <w:rsid w:val="00DF2748"/>
    <w:rsid w:val="00EC6615"/>
    <w:rsid w:val="00F24F53"/>
    <w:rsid w:val="00F51146"/>
    <w:rsid w:val="00FE3C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978A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1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1539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1539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466A1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ipelrowing.e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nikolakozmova@outlook.sk</dc:creator>
  <cp:lastModifiedBy>OU-Busince matrika</cp:lastModifiedBy>
  <cp:revision>29</cp:revision>
  <dcterms:created xsi:type="dcterms:W3CDTF">2020-06-02T13:31:00Z</dcterms:created>
  <dcterms:modified xsi:type="dcterms:W3CDTF">2022-07-04T10:29:00Z</dcterms:modified>
</cp:coreProperties>
</file>