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BA" w:rsidRDefault="00427938">
      <w:pPr>
        <w:ind w:right="72"/>
        <w:rPr>
          <w:sz w:val="52"/>
          <w:szCs w:val="52"/>
        </w:rPr>
      </w:pPr>
      <w:r>
        <w:rPr>
          <w:noProof/>
          <w:lang w:val="sk-SK"/>
        </w:rPr>
        <w:drawing>
          <wp:anchor distT="0" distB="0" distL="114300" distR="114300" simplePos="0" relativeHeight="251660288" behindDoc="1" locked="0" layoutInCell="1" allowOverlap="1">
            <wp:simplePos x="0" y="0"/>
            <wp:positionH relativeFrom="column">
              <wp:posOffset>-5080</wp:posOffset>
            </wp:positionH>
            <wp:positionV relativeFrom="paragraph">
              <wp:posOffset>13970</wp:posOffset>
            </wp:positionV>
            <wp:extent cx="828675" cy="962025"/>
            <wp:effectExtent l="0" t="0" r="9525" b="9525"/>
            <wp:wrapTight wrapText="bothSides">
              <wp:wrapPolygon edited="0">
                <wp:start x="0" y="0"/>
                <wp:lineTo x="0" y="21386"/>
                <wp:lineTo x="21352" y="21386"/>
                <wp:lineTo x="21352" y="0"/>
                <wp:lineTo x="0" y="0"/>
              </wp:wrapPolygon>
            </wp:wrapTight>
            <wp:docPr id="1" name="Obrázok 1" descr="Erb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ob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962025"/>
                    </a:xfrm>
                    <a:prstGeom prst="rect">
                      <a:avLst/>
                    </a:prstGeom>
                    <a:noFill/>
                    <a:ln>
                      <a:noFill/>
                    </a:ln>
                  </pic:spPr>
                </pic:pic>
              </a:graphicData>
            </a:graphic>
          </wp:anchor>
        </w:drawing>
      </w:r>
      <w:r>
        <w:rPr>
          <w:sz w:val="18"/>
          <w:szCs w:val="18"/>
        </w:rPr>
        <w:t xml:space="preserve">     </w:t>
      </w:r>
      <w:r w:rsidR="00C21948">
        <w:rPr>
          <w:sz w:val="18"/>
          <w:szCs w:val="18"/>
        </w:rPr>
        <w:t xml:space="preserve">                               </w:t>
      </w:r>
      <w:r>
        <w:rPr>
          <w:b/>
          <w:bCs/>
          <w:color w:val="333399"/>
          <w:sz w:val="52"/>
          <w:szCs w:val="52"/>
          <w:u w:color="333399"/>
        </w:rPr>
        <w:t>O B E C   B U Š I N C E</w:t>
      </w:r>
    </w:p>
    <w:p w:rsidR="00DF4EBA" w:rsidRPr="00427938" w:rsidRDefault="00427938" w:rsidP="00427938">
      <w:pPr>
        <w:ind w:left="720" w:firstLine="720"/>
        <w:rPr>
          <w:b/>
          <w:color w:val="002776" w:themeColor="accent1"/>
        </w:rPr>
      </w:pPr>
      <w:r>
        <w:rPr>
          <w:rFonts w:eastAsia="Arial Unicode MS" w:cs="Arial Unicode MS"/>
          <w:b/>
          <w:bCs/>
          <w:color w:val="002776" w:themeColor="accent1"/>
          <w:sz w:val="20"/>
          <w:szCs w:val="20"/>
          <w:u w:color="666699"/>
        </w:rPr>
        <w:t xml:space="preserve">                </w:t>
      </w:r>
      <w:r w:rsidRPr="00427938">
        <w:rPr>
          <w:rFonts w:eastAsia="Arial Unicode MS" w:cs="Arial Unicode MS"/>
          <w:b/>
          <w:bCs/>
          <w:color w:val="002776" w:themeColor="accent1"/>
          <w:sz w:val="20"/>
          <w:szCs w:val="20"/>
          <w:u w:color="666699"/>
        </w:rPr>
        <w:t xml:space="preserve">Obecný </w:t>
      </w:r>
      <w:r w:rsidRPr="00427938">
        <w:rPr>
          <w:b/>
          <w:color w:val="002776" w:themeColor="accent1"/>
        </w:rPr>
        <w:t>úrad, Železničná 4/320, 991 22 Bušince</w:t>
      </w:r>
    </w:p>
    <w:p w:rsidR="00DF4EBA" w:rsidRPr="00427938" w:rsidRDefault="00DF4EBA" w:rsidP="00427938">
      <w:pPr>
        <w:jc w:val="center"/>
        <w:rPr>
          <w:color w:val="002776" w:themeColor="accent1"/>
        </w:rPr>
      </w:pPr>
    </w:p>
    <w:p w:rsidR="00427938" w:rsidRDefault="00427938">
      <w:pPr>
        <w:rPr>
          <w:rFonts w:eastAsia="Arial Unicode MS" w:cs="Arial Unicode MS"/>
        </w:rPr>
      </w:pPr>
    </w:p>
    <w:p w:rsidR="00427938" w:rsidRDefault="00427938">
      <w:pPr>
        <w:rPr>
          <w:rFonts w:eastAsia="Arial Unicode MS" w:cs="Arial Unicode MS"/>
        </w:rPr>
      </w:pPr>
    </w:p>
    <w:p w:rsidR="00427938" w:rsidRDefault="00427938">
      <w:pPr>
        <w:rPr>
          <w:rFonts w:eastAsia="Arial Unicode MS" w:cs="Arial Unicode MS"/>
        </w:rPr>
      </w:pPr>
    </w:p>
    <w:p w:rsidR="00DF4EBA" w:rsidRDefault="00427938">
      <w:pPr>
        <w:rPr>
          <w:b/>
          <w:bCs/>
        </w:rPr>
      </w:pPr>
      <w:r>
        <w:rPr>
          <w:rFonts w:eastAsia="Arial Unicode MS" w:cs="Arial Unicode MS"/>
        </w:rPr>
        <w:t xml:space="preserve">Vec: </w:t>
      </w:r>
      <w:r>
        <w:rPr>
          <w:rFonts w:eastAsia="Arial Unicode MS" w:cs="Arial Unicode MS"/>
          <w:b/>
          <w:bCs/>
        </w:rPr>
        <w:t>Výzva na predloženie ponuky</w:t>
      </w:r>
    </w:p>
    <w:p w:rsidR="00DF4EBA" w:rsidRDefault="00DF4EBA"/>
    <w:p w:rsidR="00DF4EBA" w:rsidRPr="00427938" w:rsidRDefault="00427938">
      <w:pPr>
        <w:ind w:firstLine="709"/>
        <w:jc w:val="both"/>
      </w:pPr>
      <w:r w:rsidRPr="00427938">
        <w:rPr>
          <w:i/>
          <w:iCs/>
        </w:rPr>
        <w:t xml:space="preserve">Obec Bušince, </w:t>
      </w:r>
      <w:r w:rsidRPr="00427938">
        <w:t>Železničná 4/320, 991 22 Bušince</w:t>
      </w:r>
      <w:r w:rsidRPr="00427938">
        <w:rPr>
          <w:i/>
          <w:iCs/>
        </w:rPr>
        <w:t xml:space="preserve">, IČO: </w:t>
      </w:r>
      <w:r>
        <w:rPr>
          <w:i/>
          <w:iCs/>
        </w:rPr>
        <w:t xml:space="preserve">00319236 </w:t>
      </w:r>
      <w:r w:rsidRPr="00427938">
        <w:t xml:space="preserve"> ako verejný obstarávateľ v zmysle § 7 ods. 1 písm. b) zákona č. 343/2015  Z. z. o verejnom obstarávaní a o zmene a doplnení niektorých zákonov v znení neskorších predpisov (ďalej len „ZVO“) Vás žiadame o predloženie ponuky v zmysle § 117 ZVO na nižšie špecifikovaný predmet zákazky:</w:t>
      </w:r>
    </w:p>
    <w:p w:rsidR="00DF4EBA" w:rsidRDefault="00427938">
      <w:pPr>
        <w:ind w:firstLine="709"/>
        <w:jc w:val="both"/>
      </w:pPr>
      <w:r>
        <w:t xml:space="preserve"> </w:t>
      </w:r>
    </w:p>
    <w:p w:rsidR="00DF4EBA" w:rsidRDefault="00427938">
      <w:pPr>
        <w:ind w:firstLine="709"/>
        <w:jc w:val="center"/>
        <w:rPr>
          <w:b/>
          <w:bCs/>
        </w:rPr>
      </w:pPr>
      <w:r>
        <w:rPr>
          <w:b/>
          <w:bCs/>
        </w:rPr>
        <w:t>„</w:t>
      </w:r>
      <w:r w:rsidR="00FA5FCB">
        <w:rPr>
          <w:b/>
          <w:bCs/>
        </w:rPr>
        <w:t>Chodník</w:t>
      </w:r>
      <w:r w:rsidR="00602B35">
        <w:rPr>
          <w:b/>
          <w:bCs/>
        </w:rPr>
        <w:t>y</w:t>
      </w:r>
      <w:r w:rsidR="00FA5FCB">
        <w:rPr>
          <w:b/>
          <w:bCs/>
        </w:rPr>
        <w:t xml:space="preserve"> - Bušince</w:t>
      </w:r>
      <w:r>
        <w:rPr>
          <w:b/>
          <w:bCs/>
        </w:rPr>
        <w:t>“</w:t>
      </w:r>
    </w:p>
    <w:p w:rsidR="00DF4EBA" w:rsidRDefault="00DF4EBA">
      <w:pPr>
        <w:spacing w:before="80"/>
        <w:jc w:val="both"/>
      </w:pPr>
    </w:p>
    <w:p w:rsidR="00DF4EBA" w:rsidRDefault="00427938">
      <w:pPr>
        <w:pStyle w:val="Odsekzoznamu"/>
        <w:numPr>
          <w:ilvl w:val="0"/>
          <w:numId w:val="2"/>
        </w:numPr>
        <w:spacing w:before="120" w:line="24" w:lineRule="atLeast"/>
        <w:rPr>
          <w:sz w:val="19"/>
          <w:szCs w:val="19"/>
        </w:rPr>
      </w:pPr>
      <w:r>
        <w:rPr>
          <w:b/>
          <w:bCs/>
          <w:sz w:val="19"/>
          <w:szCs w:val="19"/>
        </w:rPr>
        <w:t>Identifikácia verejn</w:t>
      </w:r>
      <w:r>
        <w:rPr>
          <w:b/>
          <w:bCs/>
          <w:sz w:val="19"/>
          <w:szCs w:val="19"/>
          <w:lang w:val="fr-FR"/>
        </w:rPr>
        <w:t>é</w:t>
      </w:r>
      <w:r>
        <w:rPr>
          <w:b/>
          <w:bCs/>
          <w:sz w:val="19"/>
          <w:szCs w:val="19"/>
        </w:rPr>
        <w:t xml:space="preserve">ho obstarávateľa: </w:t>
      </w:r>
    </w:p>
    <w:p w:rsidR="00DF4EBA" w:rsidRDefault="00427938">
      <w:pPr>
        <w:pStyle w:val="Odsekzoznamu"/>
        <w:spacing w:before="120" w:line="24" w:lineRule="atLeast"/>
        <w:rPr>
          <w:b/>
          <w:bCs/>
          <w:sz w:val="19"/>
          <w:szCs w:val="19"/>
        </w:rPr>
      </w:pPr>
      <w:r>
        <w:rPr>
          <w:b/>
          <w:bCs/>
          <w:sz w:val="19"/>
          <w:szCs w:val="19"/>
        </w:rPr>
        <w:t>Verejný obstarávateľ v zmysle § 7 ods. 1 písm.</w:t>
      </w:r>
      <w:r w:rsidR="00910C14">
        <w:rPr>
          <w:b/>
          <w:bCs/>
          <w:sz w:val="19"/>
          <w:szCs w:val="19"/>
        </w:rPr>
        <w:t xml:space="preserve"> </w:t>
      </w:r>
      <w:r>
        <w:rPr>
          <w:b/>
          <w:bCs/>
          <w:sz w:val="19"/>
          <w:szCs w:val="19"/>
        </w:rPr>
        <w:t>b</w:t>
      </w:r>
      <w:r w:rsidR="00910C14">
        <w:rPr>
          <w:b/>
          <w:bCs/>
          <w:sz w:val="19"/>
          <w:szCs w:val="19"/>
        </w:rPr>
        <w:t>)</w:t>
      </w:r>
      <w:r>
        <w:rPr>
          <w:b/>
          <w:bCs/>
          <w:sz w:val="19"/>
          <w:szCs w:val="19"/>
        </w:rPr>
        <w:t xml:space="preserve"> </w:t>
      </w:r>
      <w:r>
        <w:rPr>
          <w:b/>
          <w:bCs/>
          <w:sz w:val="19"/>
          <w:szCs w:val="19"/>
          <w:lang w:val="de-DE"/>
        </w:rPr>
        <w:t xml:space="preserve">ZVO: </w:t>
      </w:r>
    </w:p>
    <w:p w:rsidR="00DF4EBA" w:rsidRDefault="00427938">
      <w:pPr>
        <w:pStyle w:val="Odsekzoznamu"/>
        <w:spacing w:before="120" w:line="24" w:lineRule="atLeast"/>
        <w:rPr>
          <w:sz w:val="19"/>
          <w:szCs w:val="19"/>
        </w:rPr>
      </w:pPr>
      <w:r>
        <w:rPr>
          <w:b/>
          <w:bCs/>
          <w:sz w:val="19"/>
          <w:szCs w:val="19"/>
        </w:rPr>
        <w:t>Názov verejn</w:t>
      </w:r>
      <w:r>
        <w:rPr>
          <w:b/>
          <w:bCs/>
          <w:sz w:val="19"/>
          <w:szCs w:val="19"/>
          <w:lang w:val="fr-FR"/>
        </w:rPr>
        <w:t>é</w:t>
      </w:r>
      <w:r>
        <w:rPr>
          <w:b/>
          <w:bCs/>
          <w:sz w:val="19"/>
          <w:szCs w:val="19"/>
        </w:rPr>
        <w:t xml:space="preserve">ho obstarávateľa: Obec </w:t>
      </w:r>
      <w:r w:rsidR="00FA5FCB">
        <w:rPr>
          <w:b/>
          <w:bCs/>
          <w:sz w:val="19"/>
          <w:szCs w:val="19"/>
        </w:rPr>
        <w:t>Bušince</w:t>
      </w:r>
    </w:p>
    <w:p w:rsidR="00DF4EBA" w:rsidRDefault="00427938">
      <w:pPr>
        <w:pStyle w:val="Odsekzoznamu"/>
        <w:spacing w:before="120" w:line="24" w:lineRule="atLeast"/>
        <w:rPr>
          <w:sz w:val="19"/>
          <w:szCs w:val="19"/>
        </w:rPr>
      </w:pPr>
      <w:r>
        <w:rPr>
          <w:sz w:val="19"/>
          <w:szCs w:val="19"/>
        </w:rPr>
        <w:t>Sí</w:t>
      </w:r>
      <w:r>
        <w:rPr>
          <w:sz w:val="19"/>
          <w:szCs w:val="19"/>
          <w:lang w:val="it-IT"/>
        </w:rPr>
        <w:t xml:space="preserve">dlo: </w:t>
      </w:r>
      <w:r>
        <w:rPr>
          <w:sz w:val="19"/>
          <w:szCs w:val="19"/>
        </w:rPr>
        <w:t xml:space="preserve"> </w:t>
      </w:r>
      <w:r w:rsidRPr="00427938">
        <w:rPr>
          <w:rFonts w:cs="Arial"/>
          <w:sz w:val="19"/>
          <w:szCs w:val="19"/>
        </w:rPr>
        <w:t>Železničná 4/320, 991 22 Bušince</w:t>
      </w:r>
    </w:p>
    <w:p w:rsidR="00DF4EBA" w:rsidRDefault="00427938">
      <w:pPr>
        <w:pStyle w:val="Odsekzoznamu"/>
        <w:spacing w:before="120" w:line="24" w:lineRule="atLeast"/>
        <w:rPr>
          <w:sz w:val="19"/>
          <w:szCs w:val="19"/>
        </w:rPr>
      </w:pPr>
      <w:r>
        <w:rPr>
          <w:sz w:val="19"/>
          <w:szCs w:val="19"/>
        </w:rPr>
        <w:t>Š</w:t>
      </w:r>
      <w:r>
        <w:rPr>
          <w:sz w:val="19"/>
          <w:szCs w:val="19"/>
          <w:lang w:val="it-IT"/>
        </w:rPr>
        <w:t>tatut</w:t>
      </w:r>
      <w:r>
        <w:rPr>
          <w:sz w:val="19"/>
          <w:szCs w:val="19"/>
        </w:rPr>
        <w:t>árny zástupca:  Ing. Zoltán Végh</w:t>
      </w:r>
    </w:p>
    <w:p w:rsidR="00DF4EBA" w:rsidRDefault="00427938">
      <w:pPr>
        <w:pStyle w:val="Odsekzoznamu"/>
        <w:spacing w:before="120" w:line="24" w:lineRule="atLeast"/>
        <w:rPr>
          <w:sz w:val="19"/>
          <w:szCs w:val="19"/>
        </w:rPr>
      </w:pPr>
      <w:r>
        <w:rPr>
          <w:sz w:val="19"/>
          <w:szCs w:val="19"/>
        </w:rPr>
        <w:t>IČ</w:t>
      </w:r>
      <w:r>
        <w:rPr>
          <w:sz w:val="19"/>
          <w:szCs w:val="19"/>
          <w:lang w:val="da-DK"/>
        </w:rPr>
        <w:t xml:space="preserve">O:   </w:t>
      </w:r>
      <w:r>
        <w:rPr>
          <w:sz w:val="19"/>
          <w:szCs w:val="19"/>
        </w:rPr>
        <w:t xml:space="preserve"> 00313475</w:t>
      </w:r>
      <w:r>
        <w:rPr>
          <w:sz w:val="19"/>
          <w:szCs w:val="19"/>
        </w:rPr>
        <w:tab/>
        <w:t xml:space="preserve">     </w:t>
      </w:r>
      <w:r>
        <w:rPr>
          <w:sz w:val="19"/>
          <w:szCs w:val="19"/>
        </w:rPr>
        <w:tab/>
        <w:t xml:space="preserve"> </w:t>
      </w:r>
    </w:p>
    <w:p w:rsidR="00DF4EBA" w:rsidRPr="00427938" w:rsidRDefault="00427938">
      <w:pPr>
        <w:pStyle w:val="Odsekzoznamu"/>
        <w:spacing w:before="120" w:line="24" w:lineRule="atLeast"/>
        <w:rPr>
          <w:sz w:val="19"/>
          <w:szCs w:val="19"/>
        </w:rPr>
      </w:pPr>
      <w:r w:rsidRPr="00427938">
        <w:rPr>
          <w:sz w:val="19"/>
          <w:szCs w:val="19"/>
        </w:rPr>
        <w:t xml:space="preserve">DIČ:    2021243103  </w:t>
      </w:r>
    </w:p>
    <w:p w:rsidR="00DF4EBA" w:rsidRDefault="00427938">
      <w:pPr>
        <w:pStyle w:val="Odsekzoznamu"/>
        <w:spacing w:before="120" w:line="24" w:lineRule="atLeast"/>
        <w:rPr>
          <w:sz w:val="19"/>
          <w:szCs w:val="19"/>
        </w:rPr>
      </w:pPr>
      <w:r>
        <w:rPr>
          <w:sz w:val="19"/>
          <w:szCs w:val="19"/>
        </w:rPr>
        <w:t xml:space="preserve">Tel.:    </w:t>
      </w:r>
      <w:r w:rsidRPr="00427938">
        <w:rPr>
          <w:sz w:val="19"/>
          <w:szCs w:val="19"/>
        </w:rPr>
        <w:t xml:space="preserve">+421 </w:t>
      </w:r>
      <w:hyperlink r:id="rId9" w:history="1">
        <w:r w:rsidRPr="00427938">
          <w:rPr>
            <w:rStyle w:val="Hypertextovprepojenie"/>
            <w:sz w:val="19"/>
            <w:szCs w:val="19"/>
            <w:u w:val="none"/>
          </w:rPr>
          <w:t>905 864 641</w:t>
        </w:r>
      </w:hyperlink>
    </w:p>
    <w:p w:rsidR="00DF4EBA" w:rsidRPr="00092628" w:rsidRDefault="00427938">
      <w:pPr>
        <w:pStyle w:val="Odsekzoznamu"/>
        <w:spacing w:before="120" w:line="24" w:lineRule="atLeast"/>
        <w:rPr>
          <w:sz w:val="19"/>
          <w:szCs w:val="19"/>
        </w:rPr>
      </w:pPr>
      <w:r w:rsidRPr="00427938">
        <w:rPr>
          <w:sz w:val="19"/>
          <w:szCs w:val="19"/>
        </w:rPr>
        <w:t>E</w:t>
      </w:r>
      <w:r w:rsidRPr="00092628">
        <w:rPr>
          <w:sz w:val="19"/>
          <w:szCs w:val="19"/>
        </w:rPr>
        <w:t xml:space="preserve">-mail:  </w:t>
      </w:r>
      <w:hyperlink r:id="rId10" w:history="1">
        <w:r w:rsidRPr="00092628">
          <w:rPr>
            <w:rStyle w:val="Hypertextovprepojenie"/>
            <w:sz w:val="19"/>
            <w:szCs w:val="19"/>
            <w:u w:val="none"/>
          </w:rPr>
          <w:t>starostabusince@gmail.com</w:t>
        </w:r>
      </w:hyperlink>
    </w:p>
    <w:p w:rsidR="00DF4EBA" w:rsidRPr="00092628" w:rsidRDefault="00427938">
      <w:pPr>
        <w:pStyle w:val="Odsekzoznamu"/>
        <w:spacing w:before="120" w:line="24" w:lineRule="atLeast"/>
        <w:rPr>
          <w:sz w:val="19"/>
          <w:szCs w:val="19"/>
        </w:rPr>
      </w:pPr>
      <w:r w:rsidRPr="00092628">
        <w:rPr>
          <w:sz w:val="19"/>
          <w:szCs w:val="19"/>
        </w:rPr>
        <w:t>Internetová stránka: http://www.obecbusince.sk/</w:t>
      </w:r>
    </w:p>
    <w:p w:rsidR="00DF4EBA" w:rsidRPr="00092628" w:rsidRDefault="00427938">
      <w:pPr>
        <w:pStyle w:val="Odsekzoznamu"/>
        <w:spacing w:before="120" w:line="24" w:lineRule="atLeast"/>
        <w:rPr>
          <w:sz w:val="19"/>
          <w:szCs w:val="19"/>
        </w:rPr>
      </w:pPr>
      <w:r w:rsidRPr="00092628">
        <w:rPr>
          <w:sz w:val="19"/>
          <w:szCs w:val="19"/>
        </w:rPr>
        <w:t>Bankov</w:t>
      </w:r>
      <w:r w:rsidRPr="00092628">
        <w:rPr>
          <w:sz w:val="19"/>
          <w:szCs w:val="19"/>
          <w:lang w:val="fr-FR"/>
        </w:rPr>
        <w:t xml:space="preserve">é </w:t>
      </w:r>
      <w:r w:rsidRPr="00092628">
        <w:rPr>
          <w:sz w:val="19"/>
          <w:szCs w:val="19"/>
        </w:rPr>
        <w:t>spojenie:</w:t>
      </w:r>
      <w:r w:rsidR="00092628">
        <w:rPr>
          <w:sz w:val="19"/>
          <w:szCs w:val="19"/>
        </w:rPr>
        <w:t xml:space="preserve"> VÚB, a.s.</w:t>
      </w:r>
    </w:p>
    <w:p w:rsidR="00DF4EBA" w:rsidRPr="00092628" w:rsidRDefault="00BE5721">
      <w:pPr>
        <w:pStyle w:val="Odsekzoznamu"/>
        <w:spacing w:before="120" w:line="24" w:lineRule="atLeast"/>
        <w:rPr>
          <w:color w:val="FF0000"/>
          <w:sz w:val="19"/>
          <w:szCs w:val="19"/>
          <w:u w:color="FF0000"/>
        </w:rPr>
      </w:pPr>
      <w:r>
        <w:rPr>
          <w:sz w:val="19"/>
          <w:szCs w:val="19"/>
        </w:rPr>
        <w:t>Číslo účtu IBAN</w:t>
      </w:r>
      <w:r w:rsidR="00427938" w:rsidRPr="00092628">
        <w:rPr>
          <w:sz w:val="19"/>
          <w:szCs w:val="19"/>
        </w:rPr>
        <w:t xml:space="preserve">:  </w:t>
      </w:r>
      <w:r w:rsidR="00092628" w:rsidRPr="00092628">
        <w:rPr>
          <w:sz w:val="19"/>
          <w:szCs w:val="19"/>
        </w:rPr>
        <w:t xml:space="preserve">SK26 </w:t>
      </w:r>
      <w:r w:rsidR="00092628">
        <w:rPr>
          <w:sz w:val="19"/>
          <w:szCs w:val="19"/>
        </w:rPr>
        <w:t>0</w:t>
      </w:r>
      <w:r w:rsidR="00092628" w:rsidRPr="00092628">
        <w:rPr>
          <w:sz w:val="19"/>
          <w:szCs w:val="19"/>
        </w:rPr>
        <w:t>200 0000 0000 0132 4402</w:t>
      </w:r>
    </w:p>
    <w:p w:rsidR="00DF4EBA" w:rsidRPr="00092628" w:rsidRDefault="00427938">
      <w:pPr>
        <w:pStyle w:val="Odsekzoznamu"/>
        <w:spacing w:before="120" w:line="24" w:lineRule="atLeast"/>
        <w:rPr>
          <w:sz w:val="19"/>
          <w:szCs w:val="19"/>
        </w:rPr>
      </w:pPr>
      <w:r w:rsidRPr="00092628">
        <w:rPr>
          <w:sz w:val="19"/>
          <w:szCs w:val="19"/>
        </w:rPr>
        <w:t xml:space="preserve">                 </w:t>
      </w:r>
    </w:p>
    <w:p w:rsidR="00DF4EBA" w:rsidRPr="00FA5FCB" w:rsidRDefault="00427938" w:rsidP="00FA5FCB">
      <w:pPr>
        <w:pStyle w:val="Odsekzoznamu"/>
        <w:spacing w:before="120" w:line="24" w:lineRule="atLeast"/>
        <w:rPr>
          <w:sz w:val="19"/>
          <w:szCs w:val="19"/>
        </w:rPr>
      </w:pPr>
      <w:r>
        <w:rPr>
          <w:b/>
          <w:bCs/>
          <w:sz w:val="19"/>
          <w:szCs w:val="19"/>
        </w:rPr>
        <w:t xml:space="preserve">Miesto predloženia/doručenia ponuky: </w:t>
      </w:r>
      <w:r>
        <w:rPr>
          <w:sz w:val="19"/>
          <w:szCs w:val="19"/>
          <w:lang w:val="en-US"/>
        </w:rPr>
        <w:t xml:space="preserve">Obecný úrad </w:t>
      </w:r>
      <w:r w:rsidR="00FA5FCB">
        <w:rPr>
          <w:sz w:val="19"/>
          <w:szCs w:val="19"/>
          <w:lang w:val="en-US"/>
        </w:rPr>
        <w:t xml:space="preserve">Bušince, </w:t>
      </w:r>
      <w:r w:rsidR="00FA5FCB" w:rsidRPr="00427938">
        <w:rPr>
          <w:rFonts w:cs="Arial"/>
          <w:sz w:val="19"/>
          <w:szCs w:val="19"/>
        </w:rPr>
        <w:t>Železničná 4/320, 991 22 Bušince</w:t>
      </w:r>
    </w:p>
    <w:p w:rsidR="00DF4EBA" w:rsidRDefault="00427938">
      <w:pPr>
        <w:pStyle w:val="Odsekzoznamu"/>
        <w:numPr>
          <w:ilvl w:val="0"/>
          <w:numId w:val="2"/>
        </w:numPr>
        <w:spacing w:before="120" w:line="24" w:lineRule="atLeast"/>
        <w:rPr>
          <w:b/>
          <w:bCs/>
          <w:sz w:val="19"/>
          <w:szCs w:val="19"/>
        </w:rPr>
      </w:pPr>
      <w:r>
        <w:rPr>
          <w:b/>
          <w:bCs/>
          <w:sz w:val="19"/>
          <w:szCs w:val="19"/>
        </w:rPr>
        <w:t xml:space="preserve">Kontaktná osoba na prevzatie ponuky: </w:t>
      </w:r>
      <w:r w:rsidR="00092628">
        <w:rPr>
          <w:sz w:val="19"/>
          <w:szCs w:val="19"/>
        </w:rPr>
        <w:t>Ing. Zoltán Vé</w:t>
      </w:r>
      <w:r w:rsidR="00FA5FCB">
        <w:rPr>
          <w:sz w:val="19"/>
          <w:szCs w:val="19"/>
        </w:rPr>
        <w:t>gh</w:t>
      </w:r>
    </w:p>
    <w:p w:rsidR="00DF4EBA" w:rsidRDefault="00427938">
      <w:pPr>
        <w:pStyle w:val="Odsekzoznamu"/>
        <w:numPr>
          <w:ilvl w:val="0"/>
          <w:numId w:val="2"/>
        </w:numPr>
        <w:spacing w:before="120" w:line="24" w:lineRule="atLeast"/>
        <w:rPr>
          <w:sz w:val="19"/>
          <w:szCs w:val="19"/>
        </w:rPr>
      </w:pPr>
      <w:r>
        <w:rPr>
          <w:b/>
          <w:bCs/>
          <w:sz w:val="19"/>
          <w:szCs w:val="19"/>
        </w:rPr>
        <w:t>Predmet obstarávania:</w:t>
      </w:r>
      <w:r>
        <w:rPr>
          <w:sz w:val="19"/>
          <w:szCs w:val="19"/>
        </w:rPr>
        <w:t xml:space="preserve"> </w:t>
      </w:r>
    </w:p>
    <w:p w:rsidR="00DF4EBA" w:rsidRDefault="00427938">
      <w:pPr>
        <w:pStyle w:val="Odsekzoznamu"/>
        <w:spacing w:before="120" w:line="24" w:lineRule="atLeast"/>
        <w:ind w:left="0"/>
        <w:rPr>
          <w:sz w:val="19"/>
          <w:szCs w:val="19"/>
        </w:rPr>
      </w:pPr>
      <w:r>
        <w:rPr>
          <w:sz w:val="19"/>
          <w:szCs w:val="19"/>
        </w:rPr>
        <w:tab/>
        <w:t>Predmetom zákazky je uskutočnenie stavebných prác v súlade s § 3 ods.3 ZVO.</w:t>
      </w:r>
    </w:p>
    <w:p w:rsidR="00DF4EBA" w:rsidRDefault="00427938">
      <w:pPr>
        <w:pStyle w:val="Odsekzoznamu"/>
        <w:spacing w:before="120" w:line="24" w:lineRule="atLeast"/>
        <w:ind w:left="0"/>
        <w:rPr>
          <w:sz w:val="19"/>
          <w:szCs w:val="19"/>
        </w:rPr>
      </w:pPr>
      <w:r>
        <w:rPr>
          <w:sz w:val="19"/>
          <w:szCs w:val="19"/>
        </w:rPr>
        <w:tab/>
        <w:t>Názov predmetu zákazky: „</w:t>
      </w:r>
      <w:r w:rsidR="00FA5FCB">
        <w:rPr>
          <w:sz w:val="19"/>
          <w:szCs w:val="19"/>
        </w:rPr>
        <w:t>Chodník</w:t>
      </w:r>
      <w:r w:rsidR="00602B35">
        <w:rPr>
          <w:sz w:val="19"/>
          <w:szCs w:val="19"/>
        </w:rPr>
        <w:t>y</w:t>
      </w:r>
      <w:r w:rsidR="00FA5FCB">
        <w:rPr>
          <w:sz w:val="19"/>
          <w:szCs w:val="19"/>
        </w:rPr>
        <w:t xml:space="preserve"> - Bušince</w:t>
      </w:r>
      <w:r>
        <w:rPr>
          <w:sz w:val="19"/>
          <w:szCs w:val="19"/>
        </w:rPr>
        <w:t>”</w:t>
      </w:r>
    </w:p>
    <w:p w:rsidR="00DF4EBA" w:rsidRDefault="00427938">
      <w:pPr>
        <w:pStyle w:val="Odsekzoznamu"/>
        <w:spacing w:before="120" w:line="24" w:lineRule="atLeast"/>
        <w:ind w:left="0"/>
        <w:rPr>
          <w:sz w:val="19"/>
          <w:szCs w:val="19"/>
        </w:rPr>
      </w:pPr>
      <w:r>
        <w:rPr>
          <w:sz w:val="19"/>
          <w:szCs w:val="19"/>
        </w:rPr>
        <w:tab/>
      </w:r>
      <w:r>
        <w:rPr>
          <w:b/>
          <w:bCs/>
          <w:sz w:val="19"/>
          <w:szCs w:val="19"/>
        </w:rPr>
        <w:t>Typ zmluvy, ktorá bude výsledkom verejn</w:t>
      </w:r>
      <w:r>
        <w:rPr>
          <w:b/>
          <w:bCs/>
          <w:sz w:val="19"/>
          <w:szCs w:val="19"/>
          <w:lang w:val="fr-FR"/>
        </w:rPr>
        <w:t>é</w:t>
      </w:r>
      <w:r>
        <w:rPr>
          <w:b/>
          <w:bCs/>
          <w:sz w:val="19"/>
          <w:szCs w:val="19"/>
        </w:rPr>
        <w:t xml:space="preserve">ho obstarávania:  </w:t>
      </w:r>
      <w:r>
        <w:rPr>
          <w:sz w:val="19"/>
          <w:szCs w:val="19"/>
        </w:rPr>
        <w:t xml:space="preserve">Zmluva o dielo </w:t>
      </w:r>
    </w:p>
    <w:p w:rsidR="00DF4EBA" w:rsidRDefault="00427938">
      <w:pPr>
        <w:pStyle w:val="Odsekzoznamu"/>
        <w:numPr>
          <w:ilvl w:val="0"/>
          <w:numId w:val="2"/>
        </w:numPr>
        <w:spacing w:before="120" w:line="24" w:lineRule="atLeast"/>
        <w:rPr>
          <w:b/>
          <w:bCs/>
          <w:sz w:val="19"/>
          <w:szCs w:val="19"/>
        </w:rPr>
      </w:pPr>
      <w:r>
        <w:rPr>
          <w:b/>
          <w:bCs/>
          <w:sz w:val="19"/>
          <w:szCs w:val="19"/>
        </w:rPr>
        <w:t>Podrobný opis predmetu zákazky (predmetu obstarávania):</w:t>
      </w:r>
    </w:p>
    <w:p w:rsidR="00DF4EBA" w:rsidRDefault="00427938" w:rsidP="00FA5FCB">
      <w:pPr>
        <w:pStyle w:val="Odsekzoznamu"/>
        <w:spacing w:before="120" w:line="24" w:lineRule="atLeast"/>
        <w:jc w:val="both"/>
        <w:rPr>
          <w:sz w:val="19"/>
          <w:szCs w:val="19"/>
        </w:rPr>
      </w:pPr>
      <w:r>
        <w:rPr>
          <w:sz w:val="19"/>
          <w:szCs w:val="19"/>
          <w:lang w:val="en-US"/>
        </w:rPr>
        <w:t xml:space="preserve">Predmetom zákazky </w:t>
      </w:r>
      <w:r w:rsidR="00FA5FCB">
        <w:rPr>
          <w:sz w:val="19"/>
          <w:szCs w:val="19"/>
          <w:lang w:val="en-US"/>
        </w:rPr>
        <w:t>sú stavebné práce na chodník</w:t>
      </w:r>
      <w:r w:rsidR="00602B35">
        <w:rPr>
          <w:sz w:val="19"/>
          <w:szCs w:val="19"/>
          <w:lang w:val="en-US"/>
        </w:rPr>
        <w:t>och</w:t>
      </w:r>
      <w:r w:rsidR="00FA5FCB">
        <w:rPr>
          <w:sz w:val="19"/>
          <w:szCs w:val="19"/>
          <w:lang w:val="en-US"/>
        </w:rPr>
        <w:t xml:space="preserve"> v obci Bušince</w:t>
      </w:r>
      <w:r>
        <w:rPr>
          <w:sz w:val="19"/>
          <w:szCs w:val="19"/>
        </w:rPr>
        <w:t>. B</w:t>
      </w:r>
      <w:r w:rsidR="00092628">
        <w:rPr>
          <w:sz w:val="19"/>
          <w:szCs w:val="19"/>
          <w:lang w:val="de-DE"/>
        </w:rPr>
        <w:t xml:space="preserve">ližšia špecifikácia je </w:t>
      </w:r>
      <w:r w:rsidR="00FA5FCB">
        <w:rPr>
          <w:sz w:val="19"/>
          <w:szCs w:val="19"/>
          <w:lang w:val="de-DE"/>
        </w:rPr>
        <w:t xml:space="preserve"> vo </w:t>
      </w:r>
      <w:r>
        <w:rPr>
          <w:sz w:val="19"/>
          <w:szCs w:val="19"/>
          <w:lang w:val="de-DE"/>
        </w:rPr>
        <w:t>výkaze výmer, ktorý je súčaťou tejto výzvy.</w:t>
      </w:r>
    </w:p>
    <w:p w:rsidR="00DF4EBA" w:rsidRDefault="00FA5FCB">
      <w:pPr>
        <w:pStyle w:val="IMRO4urovne"/>
        <w:keepNext w:val="0"/>
        <w:tabs>
          <w:tab w:val="clear" w:pos="1812"/>
          <w:tab w:val="clear" w:pos="2105"/>
          <w:tab w:val="clear" w:pos="2520"/>
          <w:tab w:val="clear" w:pos="2869"/>
          <w:tab w:val="clear" w:pos="324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eastAsia="Arial" w:hAnsi="Arial" w:cs="Arial"/>
          <w:b w:val="0"/>
          <w:bCs w:val="0"/>
          <w:sz w:val="19"/>
          <w:szCs w:val="19"/>
          <w:lang w:val="de-DE"/>
          <w14:textOutline w14:w="12700" w14:cap="flat" w14:cmpd="sng" w14:algn="ctr">
            <w14:noFill/>
            <w14:prstDash w14:val="solid"/>
            <w14:miter w14:lim="400000"/>
          </w14:textOutline>
        </w:rPr>
        <w:tab/>
      </w:r>
      <w:r w:rsidR="00427938">
        <w:rPr>
          <w:rFonts w:ascii="Arial" w:eastAsia="Arial" w:hAnsi="Arial" w:cs="Arial"/>
          <w:b w:val="0"/>
          <w:bCs w:val="0"/>
          <w:sz w:val="19"/>
          <w:szCs w:val="19"/>
          <w:lang w:val="de-DE"/>
          <w14:textOutline w14:w="12700" w14:cap="flat" w14:cmpd="sng" w14:algn="ctr">
            <w14:noFill/>
            <w14:prstDash w14:val="solid"/>
            <w14:miter w14:lim="400000"/>
          </w14:textOutline>
        </w:rPr>
        <w:t>Nomenklat</w:t>
      </w:r>
      <w:r w:rsidR="00427938">
        <w:rPr>
          <w:rFonts w:ascii="Arial" w:hAnsi="Arial"/>
          <w:b w:val="0"/>
          <w:bCs w:val="0"/>
          <w:sz w:val="19"/>
          <w:szCs w:val="19"/>
          <w:lang w:val="de-DE"/>
          <w14:textOutline w14:w="12700" w14:cap="flat" w14:cmpd="sng" w14:algn="ctr">
            <w14:noFill/>
            <w14:prstDash w14:val="solid"/>
            <w14:miter w14:lim="400000"/>
          </w14:textOutline>
        </w:rPr>
        <w:t>úra (CPV)</w:t>
      </w:r>
      <w:r w:rsidR="00427938">
        <w:rPr>
          <w:rFonts w:ascii="Arial" w:hAnsi="Arial"/>
          <w:b w:val="0"/>
          <w:bCs w:val="0"/>
          <w:sz w:val="19"/>
          <w:szCs w:val="19"/>
          <w:lang w:val="de-DE"/>
          <w14:textOutline w14:w="12700" w14:cap="flat" w14:cmpd="sng" w14:algn="ctr">
            <w14:noFill/>
            <w14:prstDash w14:val="solid"/>
            <w14:miter w14:lim="400000"/>
          </w14:textOutline>
        </w:rPr>
        <w:tab/>
      </w:r>
    </w:p>
    <w:p w:rsidR="00FA5FCB" w:rsidRPr="00FA5FCB" w:rsidRDefault="00427938" w:rsidP="00FA5FCB">
      <w:pPr>
        <w:pStyle w:val="IMRO4urovne"/>
        <w:keepNext w:val="0"/>
        <w:tabs>
          <w:tab w:val="clear" w:pos="1812"/>
          <w:tab w:val="clear" w:pos="2520"/>
          <w:tab w:val="clear" w:pos="2869"/>
          <w:tab w:val="clear" w:pos="3240"/>
          <w:tab w:val="left" w:pos="709"/>
          <w:tab w:val="left" w:pos="1418"/>
          <w:tab w:val="left" w:pos="2836"/>
          <w:tab w:val="left" w:pos="3545"/>
          <w:tab w:val="left" w:pos="4254"/>
          <w:tab w:val="left" w:pos="4963"/>
          <w:tab w:val="left" w:pos="5672"/>
          <w:tab w:val="left" w:pos="6381"/>
          <w:tab w:val="left" w:pos="7090"/>
          <w:tab w:val="left" w:pos="7799"/>
          <w:tab w:val="left" w:pos="8508"/>
          <w:tab w:val="left" w:pos="8564"/>
        </w:tabs>
        <w:spacing w:before="0" w:after="0"/>
        <w:outlineLvl w:val="9"/>
        <w:rPr>
          <w:rFonts w:ascii="Arial" w:hAnsi="Arial" w:cs="Arial"/>
          <w:bCs w:val="0"/>
          <w:sz w:val="19"/>
          <w:szCs w:val="19"/>
          <w:lang w:val="pt-PT"/>
          <w14:textOutline w14:w="12700" w14:cap="flat" w14:cmpd="sng" w14:algn="ctr">
            <w14:noFill/>
            <w14:prstDash w14:val="solid"/>
            <w14:miter w14:lim="400000"/>
          </w14:textOutline>
        </w:rPr>
      </w:pPr>
      <w:r>
        <w:rPr>
          <w:rFonts w:ascii="Arial" w:eastAsia="Arial" w:hAnsi="Arial" w:cs="Arial"/>
          <w:b w:val="0"/>
          <w:bCs w:val="0"/>
          <w:sz w:val="19"/>
          <w:szCs w:val="19"/>
          <w:lang w:val="de-DE"/>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Hlavný predmet:</w:t>
      </w:r>
      <w:r>
        <w:rPr>
          <w:rFonts w:ascii="Arial" w:hAnsi="Arial"/>
          <w:b w:val="0"/>
          <w:bCs w:val="0"/>
          <w:sz w:val="19"/>
          <w:szCs w:val="19"/>
          <w:lang w:val="pt-PT"/>
          <w14:textOutline w14:w="12700" w14:cap="flat" w14:cmpd="sng" w14:algn="ctr">
            <w14:noFill/>
            <w14:prstDash w14:val="solid"/>
            <w14:miter w14:lim="400000"/>
          </w14:textOutline>
        </w:rPr>
        <w:tab/>
      </w:r>
      <w:r>
        <w:rPr>
          <w:rFonts w:ascii="Arial Unicode MS" w:eastAsia="Arial Unicode MS" w:hAnsi="Arial Unicode MS" w:cs="Arial Unicode MS"/>
          <w:b w:val="0"/>
          <w:bCs w:val="0"/>
          <w:sz w:val="19"/>
          <w:szCs w:val="19"/>
          <w:lang w:val="pt-PT"/>
          <w14:textOutline w14:w="12700" w14:cap="flat" w14:cmpd="sng" w14:algn="ctr">
            <w14:noFill/>
            <w14:prstDash w14:val="solid"/>
            <w14:miter w14:lim="400000"/>
          </w14:textOutline>
        </w:rPr>
        <w:br/>
      </w:r>
      <w:r>
        <w:rPr>
          <w:rFonts w:ascii="Arial" w:hAnsi="Arial"/>
          <w:b w:val="0"/>
          <w:bCs w:val="0"/>
          <w:sz w:val="19"/>
          <w:szCs w:val="19"/>
          <w:lang w:val="pt-PT"/>
          <w14:textOutline w14:w="12700" w14:cap="flat" w14:cmpd="sng" w14:algn="ctr">
            <w14:noFill/>
            <w14:prstDash w14:val="solid"/>
            <w14:miter w14:lim="400000"/>
          </w14:textOutline>
        </w:rPr>
        <w:t xml:space="preserve"> </w:t>
      </w:r>
      <w:r>
        <w:rPr>
          <w:rFonts w:ascii="Arial" w:hAnsi="Arial"/>
          <w:b w:val="0"/>
          <w:bCs w:val="0"/>
          <w:sz w:val="19"/>
          <w:szCs w:val="19"/>
          <w:lang w:val="pt-PT"/>
          <w14:textOutline w14:w="12700" w14:cap="flat" w14:cmpd="sng" w14:algn="ctr">
            <w14:noFill/>
            <w14:prstDash w14:val="solid"/>
            <w14:miter w14:lim="400000"/>
          </w14:textOutline>
        </w:rPr>
        <w:tab/>
        <w:t>Hlavný slovník:</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r w:rsidR="00FA5FCB" w:rsidRPr="00FA5FCB">
        <w:rPr>
          <w:rFonts w:ascii="Arial" w:hAnsi="Arial" w:cs="Arial"/>
          <w:b w:val="0"/>
          <w:sz w:val="19"/>
          <w:szCs w:val="19"/>
        </w:rPr>
        <w:t>45233161-5</w:t>
      </w:r>
      <w:r w:rsidR="00FA5FCB">
        <w:rPr>
          <w:rFonts w:ascii="Arial" w:hAnsi="Arial" w:cs="Arial"/>
          <w:b w:val="0"/>
          <w:sz w:val="19"/>
          <w:szCs w:val="19"/>
        </w:rPr>
        <w:t xml:space="preserve"> – Stavebné práce na stavbe chodníkov</w:t>
      </w:r>
      <w:r w:rsidRPr="00FA5FCB">
        <w:rPr>
          <w:rFonts w:ascii="Arial" w:eastAsia="Arial Unicode MS" w:hAnsi="Arial" w:cs="Arial"/>
          <w:b w:val="0"/>
          <w:bCs w:val="0"/>
          <w:sz w:val="19"/>
          <w:szCs w:val="19"/>
          <w:lang w:val="pt-PT"/>
          <w14:textOutline w14:w="12700" w14:cap="flat" w14:cmpd="sng" w14:algn="ctr">
            <w14:noFill/>
            <w14:prstDash w14:val="solid"/>
            <w14:miter w14:lim="400000"/>
          </w14:textOutline>
        </w:rPr>
        <w:br/>
      </w:r>
      <w:r w:rsidRPr="00FA5FCB">
        <w:rPr>
          <w:rFonts w:ascii="Arial" w:hAnsi="Arial" w:cs="Arial"/>
          <w:bCs w:val="0"/>
          <w:sz w:val="19"/>
          <w:szCs w:val="19"/>
          <w:lang w:val="pt-PT"/>
          <w14:textOutline w14:w="12700" w14:cap="flat" w14:cmpd="sng" w14:algn="ctr">
            <w14:noFill/>
            <w14:prstDash w14:val="solid"/>
            <w14:miter w14:lim="400000"/>
          </w14:textOutline>
        </w:rPr>
        <w:t xml:space="preserve">     </w:t>
      </w:r>
      <w:r w:rsidRPr="00FA5FCB">
        <w:rPr>
          <w:rFonts w:ascii="Arial" w:hAnsi="Arial" w:cs="Arial"/>
          <w:bCs w:val="0"/>
          <w:sz w:val="19"/>
          <w:szCs w:val="19"/>
          <w:lang w:val="pt-PT"/>
          <w14:textOutline w14:w="12700" w14:cap="flat" w14:cmpd="sng" w14:algn="ctr">
            <w14:noFill/>
            <w14:prstDash w14:val="solid"/>
            <w14:miter w14:lim="400000"/>
          </w14:textOutline>
        </w:rPr>
        <w:tab/>
      </w:r>
    </w:p>
    <w:p w:rsidR="00DF4EBA" w:rsidRDefault="00427938" w:rsidP="00FA5FCB">
      <w:pPr>
        <w:pStyle w:val="IMRO4urovne"/>
        <w:keepNext w:val="0"/>
        <w:tabs>
          <w:tab w:val="clear" w:pos="1812"/>
          <w:tab w:val="clear" w:pos="2520"/>
          <w:tab w:val="clear" w:pos="2869"/>
          <w:tab w:val="clear" w:pos="3240"/>
          <w:tab w:val="left" w:pos="709"/>
          <w:tab w:val="left" w:pos="1418"/>
          <w:tab w:val="left" w:pos="2836"/>
          <w:tab w:val="left" w:pos="3545"/>
          <w:tab w:val="left" w:pos="4254"/>
          <w:tab w:val="left" w:pos="4963"/>
          <w:tab w:val="left" w:pos="5672"/>
          <w:tab w:val="left" w:pos="6381"/>
          <w:tab w:val="left" w:pos="7090"/>
          <w:tab w:val="left" w:pos="7799"/>
          <w:tab w:val="left" w:pos="8508"/>
          <w:tab w:val="left" w:pos="8564"/>
        </w:tabs>
        <w:spacing w:before="0" w:after="0"/>
        <w:ind w:left="709"/>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t xml:space="preserve">  </w:t>
      </w:r>
    </w:p>
    <w:p w:rsidR="00DF4EBA" w:rsidRDefault="00DF4EBA">
      <w:pPr>
        <w:pStyle w:val="IMRO4urovne"/>
        <w:keepNext w:val="0"/>
        <w:tabs>
          <w:tab w:val="clear" w:pos="1812"/>
          <w:tab w:val="clear" w:pos="2105"/>
          <w:tab w:val="clear" w:pos="2520"/>
          <w:tab w:val="clear" w:pos="2869"/>
          <w:tab w:val="clear" w:pos="324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p>
    <w:p w:rsidR="00DF4EBA" w:rsidRDefault="00427938">
      <w:pPr>
        <w:pStyle w:val="nadpis40"/>
        <w:keepNext w:val="0"/>
        <w:spacing w:after="240"/>
        <w:jc w:val="both"/>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14:textOutline w14:w="12700" w14:cap="flat" w14:cmpd="sng" w14:algn="ctr">
            <w14:noFill/>
            <w14:prstDash w14:val="solid"/>
            <w14:miter w14:lim="400000"/>
          </w14:textOutline>
        </w:rPr>
        <w:t xml:space="preserve">Verejný obstarávateľ odporúča záujemcom vykonať obhliadku miesta výkonu uskutočnenia stavebných prác- budúce miesto realizácie stavebného diela, aby si sami overili a získali potrebné </w:t>
      </w:r>
      <w:r>
        <w:rPr>
          <w:rFonts w:ascii="Arial" w:hAnsi="Arial"/>
          <w:sz w:val="19"/>
          <w:szCs w:val="19"/>
          <w:lang w:val="en-US"/>
          <w14:textOutline w14:w="12700" w14:cap="flat" w14:cmpd="sng" w14:algn="ctr">
            <w14:noFill/>
            <w14:prstDash w14:val="solid"/>
            <w14:miter w14:lim="400000"/>
          </w14:textOutline>
        </w:rPr>
        <w:t>informa</w:t>
      </w:r>
      <w:r>
        <w:rPr>
          <w:rFonts w:ascii="Arial" w:hAnsi="Arial"/>
          <w:sz w:val="19"/>
          <w:szCs w:val="19"/>
          <w14:textOutline w14:w="12700" w14:cap="flat" w14:cmpd="sng" w14:algn="ctr">
            <w14:noFill/>
            <w14:prstDash w14:val="solid"/>
            <w14:miter w14:lim="400000"/>
          </w14:textOutline>
        </w:rPr>
        <w:t>́cie, nevyhnutné na prípravu a spracovanie ponuky. Vzhľadom na rozsah predmetu obstarávania, na konkrétne miestne podmienky, na podklady poskytnuté záujemcom k vypracovaniu ponuky, verejný obstarávateľ odporúča obhliadku vykonať.</w:t>
      </w:r>
    </w:p>
    <w:p w:rsidR="00DF4EBA" w:rsidRDefault="00427938">
      <w:pPr>
        <w:pStyle w:val="nadpis40"/>
        <w:keepNext w:val="0"/>
        <w:spacing w:after="240"/>
        <w:jc w:val="both"/>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14:textOutline w14:w="12700" w14:cap="flat" w14:cmpd="sng" w14:algn="ctr">
            <w14:noFill/>
            <w14:prstDash w14:val="solid"/>
            <w14:miter w14:lim="400000"/>
          </w14:textOutline>
        </w:rPr>
        <w:lastRenderedPageBreak/>
        <w:t xml:space="preserve">Spoločná obhliadka nie je stanovená, v prípade záujmu sa odporúča záujemcom, aby si vopred dohodli telefonický termín na vykonanie obhliadky. Záujemcom pri obhliadke miesta bude k dispozícii starosta obce </w:t>
      </w:r>
      <w:r w:rsidR="00DE5163">
        <w:rPr>
          <w:rFonts w:ascii="Arial" w:hAnsi="Arial"/>
          <w:sz w:val="19"/>
          <w:szCs w:val="19"/>
          <w14:textOutline w14:w="12700" w14:cap="flat" w14:cmpd="sng" w14:algn="ctr">
            <w14:noFill/>
            <w14:prstDash w14:val="solid"/>
            <w14:miter w14:lim="400000"/>
          </w14:textOutline>
        </w:rPr>
        <w:t>Bušince</w:t>
      </w:r>
      <w:r>
        <w:rPr>
          <w:rFonts w:ascii="Arial" w:hAnsi="Arial"/>
          <w:sz w:val="19"/>
          <w:szCs w:val="19"/>
          <w14:textOutline w14:w="12700" w14:cap="flat" w14:cmpd="sng" w14:algn="ctr">
            <w14:noFill/>
            <w14:prstDash w14:val="solid"/>
            <w14:miter w14:lim="400000"/>
          </w14:textOutline>
        </w:rPr>
        <w:t xml:space="preserve"> </w:t>
      </w:r>
      <w:r w:rsidR="00DE5163">
        <w:rPr>
          <w:rFonts w:ascii="Arial" w:hAnsi="Arial"/>
          <w:sz w:val="19"/>
          <w:szCs w:val="19"/>
          <w14:textOutline w14:w="12700" w14:cap="flat" w14:cmpd="sng" w14:algn="ctr">
            <w14:noFill/>
            <w14:prstDash w14:val="solid"/>
            <w14:miter w14:lim="400000"/>
          </w14:textOutline>
        </w:rPr>
        <w:t xml:space="preserve">Ing. Zoltán Végh </w:t>
      </w:r>
      <w:r>
        <w:rPr>
          <w:rFonts w:ascii="Arial" w:hAnsi="Arial"/>
          <w:sz w:val="19"/>
          <w:szCs w:val="19"/>
          <w14:textOutline w14:w="12700" w14:cap="flat" w14:cmpd="sng" w14:algn="ctr">
            <w14:noFill/>
            <w14:prstDash w14:val="solid"/>
            <w14:miter w14:lim="400000"/>
          </w14:textOutline>
        </w:rPr>
        <w:t xml:space="preserve"> (mobil: +421</w:t>
      </w:r>
      <w:r w:rsidR="00DE5163">
        <w:rPr>
          <w:rFonts w:ascii="Arial" w:hAnsi="Arial"/>
          <w:sz w:val="19"/>
          <w:szCs w:val="19"/>
          <w14:textOutline w14:w="12700" w14:cap="flat" w14:cmpd="sng" w14:algn="ctr">
            <w14:noFill/>
            <w14:prstDash w14:val="solid"/>
            <w14:miter w14:lim="400000"/>
          </w14:textOutline>
        </w:rPr>
        <w:t> 905 864 641</w:t>
      </w:r>
      <w:r>
        <w:rPr>
          <w:rFonts w:ascii="Arial" w:hAnsi="Arial"/>
          <w:sz w:val="19"/>
          <w:szCs w:val="19"/>
          <w14:textOutline w14:w="12700" w14:cap="flat" w14:cmpd="sng" w14:algn="ctr">
            <w14:noFill/>
            <w14:prstDash w14:val="solid"/>
            <w14:miter w14:lim="400000"/>
          </w14:textOutline>
        </w:rPr>
        <w:t>). Výdavky</w:t>
      </w:r>
      <w:r>
        <w:rPr>
          <w:rFonts w:ascii="Arial" w:hAnsi="Arial"/>
          <w:b/>
          <w:bCs/>
          <w:sz w:val="19"/>
          <w:szCs w:val="19"/>
          <w14:textOutline w14:w="12700" w14:cap="flat" w14:cmpd="sng" w14:algn="ctr">
            <w14:noFill/>
            <w14:prstDash w14:val="solid"/>
            <w14:miter w14:lim="400000"/>
          </w14:textOutline>
        </w:rPr>
        <w:t xml:space="preserve"> </w:t>
      </w:r>
      <w:r>
        <w:rPr>
          <w:rFonts w:ascii="Arial" w:hAnsi="Arial"/>
          <w:sz w:val="19"/>
          <w:szCs w:val="19"/>
          <w14:textOutline w14:w="12700" w14:cap="flat" w14:cmpd="sng" w14:algn="ctr">
            <w14:noFill/>
            <w14:prstDash w14:val="solid"/>
            <w14:miter w14:lim="400000"/>
          </w14:textOutline>
        </w:rPr>
        <w:t>spojené s obhliadkou miesta idú na ťarchu záujemcu.</w:t>
      </w:r>
    </w:p>
    <w:p w:rsidR="00DF4EBA" w:rsidRDefault="00DF4EBA">
      <w:pPr>
        <w:pStyle w:val="Odsekzoznamu"/>
        <w:spacing w:before="120" w:line="24" w:lineRule="atLeast"/>
        <w:ind w:left="0"/>
        <w:rPr>
          <w:b/>
          <w:bCs/>
          <w:sz w:val="19"/>
          <w:szCs w:val="19"/>
        </w:rPr>
      </w:pPr>
    </w:p>
    <w:p w:rsidR="00DF4EBA" w:rsidRDefault="00427938">
      <w:pPr>
        <w:pStyle w:val="Odsekzoznamu"/>
        <w:numPr>
          <w:ilvl w:val="0"/>
          <w:numId w:val="2"/>
        </w:numPr>
        <w:spacing w:before="120" w:line="24" w:lineRule="atLeast"/>
        <w:rPr>
          <w:b/>
          <w:bCs/>
          <w:sz w:val="19"/>
          <w:szCs w:val="19"/>
        </w:rPr>
      </w:pPr>
      <w:r>
        <w:rPr>
          <w:b/>
          <w:bCs/>
          <w:sz w:val="19"/>
          <w:szCs w:val="19"/>
        </w:rPr>
        <w:t>Predpokladaná hodnota zákazky</w:t>
      </w:r>
      <w:r>
        <w:rPr>
          <w:sz w:val="19"/>
          <w:szCs w:val="19"/>
        </w:rPr>
        <w:t xml:space="preserve">:  </w:t>
      </w:r>
      <w:r w:rsidR="00820EFA">
        <w:rPr>
          <w:sz w:val="19"/>
          <w:szCs w:val="19"/>
        </w:rPr>
        <w:t>34 252,86</w:t>
      </w:r>
      <w:r>
        <w:rPr>
          <w:sz w:val="19"/>
          <w:szCs w:val="19"/>
        </w:rPr>
        <w:t xml:space="preserve">  EUR bez DPH</w:t>
      </w:r>
    </w:p>
    <w:p w:rsidR="00DF4EBA" w:rsidRDefault="00427938">
      <w:pPr>
        <w:pStyle w:val="Odsekzoznamu"/>
        <w:numPr>
          <w:ilvl w:val="0"/>
          <w:numId w:val="2"/>
        </w:numPr>
        <w:spacing w:before="120" w:line="24" w:lineRule="atLeast"/>
        <w:rPr>
          <w:b/>
          <w:bCs/>
          <w:sz w:val="19"/>
          <w:szCs w:val="19"/>
        </w:rPr>
      </w:pPr>
      <w:r>
        <w:rPr>
          <w:b/>
          <w:bCs/>
          <w:sz w:val="19"/>
          <w:szCs w:val="19"/>
        </w:rPr>
        <w:t>Miesto a termín dodania predmetu zákazky:</w:t>
      </w:r>
      <w:r>
        <w:rPr>
          <w:sz w:val="19"/>
          <w:szCs w:val="19"/>
        </w:rPr>
        <w:t xml:space="preserve"> obec </w:t>
      </w:r>
      <w:r w:rsidR="00FA5FCB">
        <w:rPr>
          <w:sz w:val="19"/>
          <w:szCs w:val="19"/>
        </w:rPr>
        <w:t>Bušince</w:t>
      </w:r>
    </w:p>
    <w:p w:rsidR="00DF4EBA" w:rsidRDefault="00427938">
      <w:pPr>
        <w:pStyle w:val="Odsekzoznamu"/>
        <w:numPr>
          <w:ilvl w:val="0"/>
          <w:numId w:val="2"/>
        </w:numPr>
        <w:spacing w:before="120" w:line="24" w:lineRule="atLeast"/>
        <w:jc w:val="both"/>
        <w:rPr>
          <w:b/>
          <w:bCs/>
          <w:sz w:val="19"/>
          <w:szCs w:val="19"/>
        </w:rPr>
      </w:pPr>
      <w:r>
        <w:rPr>
          <w:b/>
          <w:bCs/>
          <w:sz w:val="19"/>
          <w:szCs w:val="19"/>
        </w:rPr>
        <w:t xml:space="preserve">Lehoty na dodanie alebo dokončenie predmetu zákazky alebo trvanie zmluvy: </w:t>
      </w:r>
      <w:r>
        <w:rPr>
          <w:sz w:val="19"/>
          <w:szCs w:val="19"/>
          <w:lang w:val="pt-PT"/>
        </w:rPr>
        <w:t xml:space="preserve">do </w:t>
      </w:r>
      <w:r w:rsidR="00602B35">
        <w:rPr>
          <w:sz w:val="19"/>
          <w:szCs w:val="19"/>
        </w:rPr>
        <w:t>3</w:t>
      </w:r>
      <w:r>
        <w:rPr>
          <w:sz w:val="19"/>
          <w:szCs w:val="19"/>
        </w:rPr>
        <w:t xml:space="preserve"> mesiacov od odovzdania a prevzatia staveniska zhotoviteľom. </w:t>
      </w:r>
    </w:p>
    <w:p w:rsidR="00DF4EBA" w:rsidRDefault="00427938">
      <w:pPr>
        <w:pStyle w:val="Odsekzoznamu"/>
        <w:numPr>
          <w:ilvl w:val="0"/>
          <w:numId w:val="2"/>
        </w:numPr>
        <w:spacing w:before="120" w:line="24" w:lineRule="atLeast"/>
        <w:rPr>
          <w:b/>
          <w:bCs/>
          <w:sz w:val="19"/>
          <w:szCs w:val="19"/>
        </w:rPr>
      </w:pPr>
      <w:r>
        <w:rPr>
          <w:b/>
          <w:bCs/>
          <w:sz w:val="19"/>
          <w:szCs w:val="19"/>
        </w:rPr>
        <w:t>Súťažn</w:t>
      </w:r>
      <w:r>
        <w:rPr>
          <w:b/>
          <w:bCs/>
          <w:sz w:val="19"/>
          <w:szCs w:val="19"/>
          <w:lang w:val="fr-FR"/>
        </w:rPr>
        <w:t xml:space="preserve">é </w:t>
      </w:r>
      <w:r>
        <w:rPr>
          <w:b/>
          <w:bCs/>
          <w:sz w:val="19"/>
          <w:szCs w:val="19"/>
        </w:rPr>
        <w:t xml:space="preserve">podklady k výzve na predloženie cenovej ponuky: </w:t>
      </w:r>
      <w:r>
        <w:rPr>
          <w:sz w:val="19"/>
          <w:szCs w:val="19"/>
        </w:rPr>
        <w:t>bez úhrady, sú súčasťou výzvy</w:t>
      </w:r>
    </w:p>
    <w:p w:rsidR="00DF4EBA" w:rsidRDefault="00427938">
      <w:pPr>
        <w:pStyle w:val="Odsekzoznamu"/>
        <w:numPr>
          <w:ilvl w:val="0"/>
          <w:numId w:val="2"/>
        </w:numPr>
        <w:spacing w:before="120" w:line="24" w:lineRule="atLeast"/>
        <w:jc w:val="both"/>
        <w:rPr>
          <w:sz w:val="19"/>
          <w:szCs w:val="19"/>
        </w:rPr>
      </w:pPr>
      <w:r>
        <w:rPr>
          <w:b/>
          <w:bCs/>
          <w:sz w:val="19"/>
          <w:szCs w:val="19"/>
        </w:rPr>
        <w:t xml:space="preserve">Financovanie predmetu zákazky: </w:t>
      </w:r>
      <w:r w:rsidR="00BC1B7F" w:rsidRPr="00BC1B7F">
        <w:rPr>
          <w:sz w:val="19"/>
          <w:szCs w:val="19"/>
        </w:rPr>
        <w:t>Predmet obstarania bude realizovaný len na základe schválenia Žiadosti o NFP predloženej do výzvy MAS Ipeľská Kotlina - Novohrad, kód výzvy MAS 053/7.2/2 na podopatrenie 7</w:t>
      </w:r>
      <w:bookmarkStart w:id="0" w:name="_Hlk15898265"/>
      <w:r w:rsidR="00BC1B7F" w:rsidRPr="00BC1B7F">
        <w:rPr>
          <w:sz w:val="19"/>
          <w:szCs w:val="19"/>
        </w:rPr>
        <w:t xml:space="preserve">.2 </w:t>
      </w:r>
      <w:bookmarkEnd w:id="0"/>
      <w:r w:rsidR="00BC1B7F" w:rsidRPr="00BC1B7F">
        <w:rPr>
          <w:sz w:val="19"/>
          <w:szCs w:val="19"/>
        </w:rPr>
        <w:t>Podpora na investície do vytvárania, zlepšovania alebo rozširovania všetkých druhov infraštruktúr malých rozmerov vrátane investícií do energie z obnoviteľných zdrojov a úspor energie (mimo Bratislavský kraj). V prípade neschválenia Žiadosti o NFP, resp. verejného obstarávania sa uzavretá zmluva stáva neplatnou a to bez akéhokoľvek finančného nároku úspešného uchádzača voči verejnému obstarávateľovi.</w:t>
      </w:r>
    </w:p>
    <w:p w:rsidR="00DF4EBA" w:rsidRDefault="00DE5163">
      <w:pPr>
        <w:pStyle w:val="Odsekzoznamu"/>
        <w:numPr>
          <w:ilvl w:val="0"/>
          <w:numId w:val="2"/>
        </w:numPr>
        <w:spacing w:before="120" w:line="24" w:lineRule="atLeast"/>
        <w:rPr>
          <w:sz w:val="19"/>
          <w:szCs w:val="19"/>
        </w:rPr>
      </w:pPr>
      <w:r>
        <w:rPr>
          <w:b/>
          <w:bCs/>
          <w:sz w:val="19"/>
          <w:szCs w:val="19"/>
        </w:rPr>
        <w:t>Lehota na predloženie ponuky: 1</w:t>
      </w:r>
      <w:r w:rsidR="00602B35">
        <w:rPr>
          <w:b/>
          <w:bCs/>
          <w:sz w:val="19"/>
          <w:szCs w:val="19"/>
        </w:rPr>
        <w:t>2</w:t>
      </w:r>
      <w:r w:rsidR="00427938">
        <w:rPr>
          <w:b/>
          <w:bCs/>
          <w:sz w:val="19"/>
          <w:szCs w:val="19"/>
        </w:rPr>
        <w:t>.09.2019</w:t>
      </w:r>
      <w:r w:rsidR="00427938">
        <w:rPr>
          <w:b/>
          <w:bCs/>
          <w:sz w:val="19"/>
          <w:szCs w:val="19"/>
          <w:lang w:val="pt-PT"/>
        </w:rPr>
        <w:t>, do 12</w:t>
      </w:r>
      <w:r w:rsidR="00427938">
        <w:rPr>
          <w:b/>
          <w:bCs/>
          <w:sz w:val="19"/>
          <w:szCs w:val="19"/>
        </w:rPr>
        <w:t>:00 hod. SEČ</w:t>
      </w:r>
    </w:p>
    <w:p w:rsidR="00DF4EBA" w:rsidRDefault="00427938">
      <w:pPr>
        <w:pStyle w:val="Odsekzoznamu"/>
        <w:numPr>
          <w:ilvl w:val="0"/>
          <w:numId w:val="2"/>
        </w:numPr>
        <w:spacing w:before="120" w:line="24" w:lineRule="atLeast"/>
        <w:rPr>
          <w:sz w:val="19"/>
          <w:szCs w:val="19"/>
        </w:rPr>
      </w:pPr>
      <w:r>
        <w:rPr>
          <w:b/>
          <w:bCs/>
          <w:sz w:val="19"/>
          <w:szCs w:val="19"/>
        </w:rPr>
        <w:t xml:space="preserve">Spôsob predloženia ponuky: </w:t>
      </w:r>
      <w:r>
        <w:rPr>
          <w:sz w:val="19"/>
          <w:szCs w:val="19"/>
        </w:rPr>
        <w:t>poš</w:t>
      </w:r>
      <w:r>
        <w:rPr>
          <w:sz w:val="19"/>
          <w:szCs w:val="19"/>
          <w:lang w:val="fr-FR"/>
        </w:rPr>
        <w:t>tou</w:t>
      </w:r>
      <w:r>
        <w:rPr>
          <w:sz w:val="19"/>
          <w:szCs w:val="19"/>
        </w:rPr>
        <w:t>/ doručovateľskou služ</w:t>
      </w:r>
      <w:r>
        <w:rPr>
          <w:sz w:val="19"/>
          <w:szCs w:val="19"/>
          <w:lang w:val="en-US"/>
        </w:rPr>
        <w:t>bou</w:t>
      </w:r>
      <w:r>
        <w:rPr>
          <w:sz w:val="19"/>
          <w:szCs w:val="19"/>
        </w:rPr>
        <w:t xml:space="preserve"> alebo osobne</w:t>
      </w:r>
    </w:p>
    <w:p w:rsidR="00DF4EBA" w:rsidRDefault="00427938">
      <w:pPr>
        <w:pStyle w:val="Odsekzoznamu"/>
        <w:numPr>
          <w:ilvl w:val="0"/>
          <w:numId w:val="2"/>
        </w:numPr>
        <w:spacing w:before="120" w:line="24" w:lineRule="atLeast"/>
        <w:jc w:val="both"/>
        <w:rPr>
          <w:b/>
          <w:bCs/>
          <w:sz w:val="19"/>
          <w:szCs w:val="19"/>
          <w:lang w:val="de-DE"/>
        </w:rPr>
      </w:pPr>
      <w:r>
        <w:rPr>
          <w:b/>
          <w:bCs/>
          <w:sz w:val="19"/>
          <w:szCs w:val="19"/>
          <w:lang w:val="de-DE"/>
        </w:rPr>
        <w:t>Krit</w:t>
      </w:r>
      <w:r>
        <w:rPr>
          <w:b/>
          <w:bCs/>
          <w:sz w:val="19"/>
          <w:szCs w:val="19"/>
          <w:lang w:val="fr-FR"/>
        </w:rPr>
        <w:t>é</w:t>
      </w:r>
      <w:r>
        <w:rPr>
          <w:b/>
          <w:bCs/>
          <w:sz w:val="19"/>
          <w:szCs w:val="19"/>
        </w:rPr>
        <w:t xml:space="preserve">riá na vyhodnotenie ponúk s pravidlami ich uplatnenia a spôsob hodnotenia   ponúk: </w:t>
      </w:r>
      <w:r>
        <w:rPr>
          <w:sz w:val="19"/>
          <w:szCs w:val="19"/>
        </w:rPr>
        <w:t>kritériom na vyhodnotenie ponúk je: najnižšia cena, t. j. ponuková cena celkom v EUR s DPH.</w:t>
      </w:r>
    </w:p>
    <w:p w:rsidR="00DF4EBA" w:rsidRDefault="00427938">
      <w:pPr>
        <w:pStyle w:val="Odsekzoznamu"/>
        <w:spacing w:before="120" w:line="24" w:lineRule="atLeast"/>
        <w:ind w:left="0"/>
        <w:jc w:val="both"/>
        <w:rPr>
          <w:sz w:val="19"/>
          <w:szCs w:val="19"/>
        </w:rPr>
      </w:pPr>
      <w:r>
        <w:rPr>
          <w:sz w:val="19"/>
          <w:szCs w:val="19"/>
        </w:rPr>
        <w:tab/>
        <w:t>Na prvom mieste sa umiestni ponuka s najnižšou celkovou cenou s DPH. Poradie ostatný</w:t>
      </w:r>
      <w:r>
        <w:rPr>
          <w:sz w:val="19"/>
          <w:szCs w:val="19"/>
          <w:lang w:val="de-DE"/>
        </w:rPr>
        <w:t xml:space="preserve">ch </w:t>
      </w:r>
      <w:r>
        <w:rPr>
          <w:sz w:val="19"/>
          <w:szCs w:val="19"/>
        </w:rPr>
        <w:tab/>
        <w:t xml:space="preserve">ponúk sa určí vzájomným porovnaním ponukových cien (vyššia cena = nižšie poradové </w:t>
      </w:r>
      <w:r>
        <w:rPr>
          <w:sz w:val="19"/>
          <w:szCs w:val="19"/>
        </w:rPr>
        <w:tab/>
        <w:t>miesto).</w:t>
      </w:r>
    </w:p>
    <w:p w:rsidR="00DF4EBA" w:rsidRDefault="00427938">
      <w:pPr>
        <w:pStyle w:val="Odsekzoznamu"/>
        <w:spacing w:before="120" w:line="24" w:lineRule="atLeast"/>
        <w:ind w:left="0"/>
        <w:jc w:val="both"/>
        <w:rPr>
          <w:sz w:val="19"/>
          <w:szCs w:val="19"/>
        </w:rPr>
      </w:pPr>
      <w:r>
        <w:rPr>
          <w:b/>
          <w:bCs/>
          <w:sz w:val="19"/>
          <w:szCs w:val="19"/>
        </w:rPr>
        <w:tab/>
      </w:r>
      <w:r>
        <w:rPr>
          <w:sz w:val="19"/>
          <w:szCs w:val="19"/>
        </w:rPr>
        <w:t xml:space="preserve">Verejný obstarávateľ si vyhradzuje právo zrušiť postup zadávania zákazky, ak najnižšia </w:t>
      </w:r>
      <w:r>
        <w:rPr>
          <w:sz w:val="19"/>
          <w:szCs w:val="19"/>
        </w:rPr>
        <w:tab/>
        <w:t>ponuková cena bude vyššia ako predpokladaná hodnota zákazky.</w:t>
      </w:r>
    </w:p>
    <w:p w:rsidR="00DF4EBA" w:rsidRDefault="00427938">
      <w:pPr>
        <w:pStyle w:val="Odsekzoznamu"/>
        <w:numPr>
          <w:ilvl w:val="0"/>
          <w:numId w:val="2"/>
        </w:numPr>
        <w:spacing w:before="120" w:line="24" w:lineRule="atLeast"/>
        <w:jc w:val="both"/>
        <w:rPr>
          <w:sz w:val="19"/>
          <w:szCs w:val="19"/>
        </w:rPr>
      </w:pPr>
      <w:r>
        <w:rPr>
          <w:b/>
          <w:bCs/>
          <w:sz w:val="19"/>
          <w:szCs w:val="19"/>
        </w:rPr>
        <w:t xml:space="preserve">Pokyny na zostavenie ponuky: </w:t>
      </w:r>
    </w:p>
    <w:p w:rsidR="00DF4EBA" w:rsidRDefault="00427938">
      <w:pPr>
        <w:pStyle w:val="Odsekzoznamu"/>
        <w:spacing w:before="120" w:line="24" w:lineRule="atLeast"/>
        <w:ind w:left="0"/>
        <w:jc w:val="both"/>
        <w:rPr>
          <w:sz w:val="19"/>
          <w:szCs w:val="19"/>
        </w:rPr>
      </w:pPr>
      <w:r>
        <w:rPr>
          <w:b/>
          <w:bCs/>
          <w:sz w:val="19"/>
          <w:szCs w:val="19"/>
        </w:rPr>
        <w:tab/>
      </w:r>
      <w:r>
        <w:rPr>
          <w:sz w:val="19"/>
          <w:szCs w:val="19"/>
        </w:rPr>
        <w:t xml:space="preserve">Ponuka musí byť vyhotovená v písomnej (listinnej) forme, na celý predmet zákazky, nie na časti, v </w:t>
      </w:r>
      <w:r>
        <w:rPr>
          <w:sz w:val="19"/>
          <w:szCs w:val="19"/>
        </w:rPr>
        <w:tab/>
        <w:t xml:space="preserve">jednom originálnom vyhotovení. Verejný obstarávateľ neumožňuje predložiť variantné </w:t>
      </w:r>
      <w:r>
        <w:rPr>
          <w:sz w:val="19"/>
          <w:szCs w:val="19"/>
          <w:lang w:val="en-US"/>
        </w:rPr>
        <w:t>ries</w:t>
      </w:r>
      <w:r>
        <w:rPr>
          <w:sz w:val="19"/>
          <w:szCs w:val="19"/>
        </w:rPr>
        <w:t>̌enia.</w:t>
      </w:r>
    </w:p>
    <w:p w:rsidR="00DF4EBA" w:rsidRDefault="00427938">
      <w:pPr>
        <w:pStyle w:val="Odsekzoznamu"/>
        <w:spacing w:before="120" w:line="24" w:lineRule="atLeast"/>
        <w:ind w:left="0"/>
        <w:jc w:val="both"/>
        <w:rPr>
          <w:sz w:val="19"/>
          <w:szCs w:val="19"/>
        </w:rPr>
      </w:pPr>
      <w:r>
        <w:rPr>
          <w:sz w:val="19"/>
          <w:szCs w:val="19"/>
        </w:rPr>
        <w:tab/>
        <w:t>Ponuka a ď</w:t>
      </w:r>
      <w:r>
        <w:rPr>
          <w:sz w:val="19"/>
          <w:szCs w:val="19"/>
          <w:lang w:val="en-US"/>
        </w:rPr>
        <w:t>als</w:t>
      </w:r>
      <w:r>
        <w:rPr>
          <w:sz w:val="19"/>
          <w:szCs w:val="19"/>
        </w:rPr>
        <w:t xml:space="preserve">̌ie doklady a dokumenty sa predkladajú v štátnom jazyku (t.j. v slovenskom jazyku). </w:t>
      </w:r>
      <w:r>
        <w:rPr>
          <w:sz w:val="19"/>
          <w:szCs w:val="19"/>
        </w:rPr>
        <w:tab/>
        <w:t xml:space="preserve">Ak je doklad alebo dokument vyhotovený v cudzom jazyku, predkladá sa spolu s jeho úradným </w:t>
      </w:r>
      <w:r>
        <w:rPr>
          <w:sz w:val="19"/>
          <w:szCs w:val="19"/>
        </w:rPr>
        <w:tab/>
        <w:t xml:space="preserve">prekladom do štátneho jazyka; to neplatí pre ponuky, návrhy, doklady a dokumenty vyhotovené v </w:t>
      </w:r>
      <w:r>
        <w:rPr>
          <w:sz w:val="19"/>
          <w:szCs w:val="19"/>
        </w:rPr>
        <w:tab/>
        <w:t>českom jazyku. Ak sa zistí rozdiel v ich obsahu, rozhodujúci je úradný preklad do štátneho jazyka.</w:t>
      </w:r>
    </w:p>
    <w:p w:rsidR="00DF4EBA" w:rsidRDefault="00427938">
      <w:pPr>
        <w:pStyle w:val="Odsekzoznamu"/>
        <w:spacing w:before="120" w:line="24" w:lineRule="atLeast"/>
        <w:ind w:left="0"/>
        <w:jc w:val="both"/>
        <w:rPr>
          <w:sz w:val="19"/>
          <w:szCs w:val="19"/>
        </w:rPr>
      </w:pPr>
      <w:r>
        <w:rPr>
          <w:sz w:val="19"/>
          <w:szCs w:val="19"/>
        </w:rPr>
        <w:tab/>
        <w:t xml:space="preserve">Ponuka predložená v listinnej podobe (doručená osobne /poštou) bude v uzavretom </w:t>
      </w:r>
      <w:r>
        <w:rPr>
          <w:sz w:val="19"/>
          <w:szCs w:val="19"/>
        </w:rPr>
        <w:tab/>
        <w:t xml:space="preserve">nepriehľadnom obale/obálke s uvedením adresáta (osoby zodpovednej za verejné obstarávanie), </w:t>
      </w:r>
      <w:r>
        <w:rPr>
          <w:sz w:val="19"/>
          <w:szCs w:val="19"/>
        </w:rPr>
        <w:tab/>
        <w:t>obchodného mena a sídla alebo miesta podnikania uchádzač</w:t>
      </w:r>
      <w:r>
        <w:rPr>
          <w:sz w:val="19"/>
          <w:szCs w:val="19"/>
          <w:lang w:val="it-IT"/>
        </w:rPr>
        <w:t>a.</w:t>
      </w:r>
    </w:p>
    <w:p w:rsidR="00DF4EBA" w:rsidRDefault="00427938">
      <w:pPr>
        <w:pStyle w:val="Odsekzoznamu"/>
        <w:spacing w:before="120" w:line="24" w:lineRule="atLeast"/>
        <w:ind w:left="0"/>
        <w:jc w:val="both"/>
        <w:rPr>
          <w:sz w:val="19"/>
          <w:szCs w:val="19"/>
        </w:rPr>
      </w:pPr>
      <w:r>
        <w:rPr>
          <w:sz w:val="19"/>
          <w:szCs w:val="19"/>
        </w:rPr>
        <w:tab/>
        <w:t>Označenie ponuky: „Súťaž – NEOTVÁ</w:t>
      </w:r>
      <w:r>
        <w:rPr>
          <w:sz w:val="19"/>
          <w:szCs w:val="19"/>
          <w:lang w:val="de-DE"/>
        </w:rPr>
        <w:t>RAT</w:t>
      </w:r>
      <w:r>
        <w:rPr>
          <w:sz w:val="19"/>
          <w:szCs w:val="19"/>
        </w:rPr>
        <w:t>̌“ a heslo súťaže: „</w:t>
      </w:r>
      <w:r w:rsidR="00DE5163">
        <w:rPr>
          <w:sz w:val="19"/>
          <w:szCs w:val="19"/>
        </w:rPr>
        <w:t>Chodník</w:t>
      </w:r>
      <w:r w:rsidR="00602B35">
        <w:rPr>
          <w:sz w:val="19"/>
          <w:szCs w:val="19"/>
        </w:rPr>
        <w:t>y</w:t>
      </w:r>
      <w:r w:rsidR="00DE5163">
        <w:rPr>
          <w:sz w:val="19"/>
          <w:szCs w:val="19"/>
        </w:rPr>
        <w:t xml:space="preserve"> - Bušince</w:t>
      </w:r>
      <w:r>
        <w:rPr>
          <w:sz w:val="19"/>
          <w:szCs w:val="19"/>
        </w:rPr>
        <w:t>”</w:t>
      </w:r>
    </w:p>
    <w:p w:rsidR="00DF4EBA" w:rsidRDefault="00427938">
      <w:pPr>
        <w:pStyle w:val="Odsekzoznamu"/>
        <w:spacing w:before="120" w:line="24" w:lineRule="atLeast"/>
        <w:ind w:left="0"/>
        <w:jc w:val="both"/>
        <w:rPr>
          <w:sz w:val="19"/>
          <w:szCs w:val="19"/>
        </w:rPr>
      </w:pPr>
      <w:r>
        <w:rPr>
          <w:b/>
          <w:bCs/>
          <w:sz w:val="19"/>
          <w:szCs w:val="19"/>
        </w:rPr>
        <w:t>Požadujeme, aby ponuka obsahovala nasledovn</w:t>
      </w:r>
      <w:r>
        <w:rPr>
          <w:b/>
          <w:bCs/>
          <w:sz w:val="19"/>
          <w:szCs w:val="19"/>
          <w:lang w:val="fr-FR"/>
        </w:rPr>
        <w:t xml:space="preserve">é </w:t>
      </w:r>
      <w:r>
        <w:rPr>
          <w:b/>
          <w:bCs/>
          <w:sz w:val="19"/>
          <w:szCs w:val="19"/>
        </w:rPr>
        <w:t>doklady a údaje</w:t>
      </w:r>
      <w:r>
        <w:rPr>
          <w:sz w:val="19"/>
          <w:szCs w:val="19"/>
        </w:rPr>
        <w:t>: uviesť podľa predmetu zákazky, napr.:</w:t>
      </w:r>
    </w:p>
    <w:p w:rsidR="00DF4EBA" w:rsidRDefault="00427938">
      <w:pPr>
        <w:pStyle w:val="Odsekzoznamu"/>
        <w:numPr>
          <w:ilvl w:val="1"/>
          <w:numId w:val="2"/>
        </w:numPr>
        <w:spacing w:before="120" w:line="24" w:lineRule="atLeast"/>
        <w:jc w:val="both"/>
        <w:rPr>
          <w:sz w:val="19"/>
          <w:szCs w:val="19"/>
        </w:rPr>
      </w:pPr>
      <w:r>
        <w:rPr>
          <w:b/>
          <w:bCs/>
          <w:sz w:val="19"/>
          <w:szCs w:val="19"/>
        </w:rPr>
        <w:t xml:space="preserve">Identifikačné údaje uchádzača: </w:t>
      </w:r>
      <w:r>
        <w:rPr>
          <w:sz w:val="19"/>
          <w:szCs w:val="19"/>
        </w:rPr>
        <w:t>(obchodn</w:t>
      </w:r>
      <w:r>
        <w:rPr>
          <w:sz w:val="19"/>
          <w:szCs w:val="19"/>
          <w:lang w:val="fr-FR"/>
        </w:rPr>
        <w:t xml:space="preserve">é </w:t>
      </w:r>
      <w:r>
        <w:rPr>
          <w:sz w:val="19"/>
          <w:szCs w:val="19"/>
          <w:lang w:val="it-IT"/>
        </w:rPr>
        <w:t>meno a s</w:t>
      </w:r>
      <w:r>
        <w:rPr>
          <w:sz w:val="19"/>
          <w:szCs w:val="19"/>
        </w:rPr>
        <w:t>ídlo uchádzač</w:t>
      </w:r>
      <w:r>
        <w:rPr>
          <w:sz w:val="19"/>
          <w:szCs w:val="19"/>
          <w:lang w:val="en-US"/>
        </w:rPr>
        <w:t>a, I</w:t>
      </w:r>
      <w:r>
        <w:rPr>
          <w:sz w:val="19"/>
          <w:szCs w:val="19"/>
        </w:rPr>
        <w:t>ČO, DIČ</w:t>
      </w:r>
      <w:r>
        <w:rPr>
          <w:sz w:val="19"/>
          <w:szCs w:val="19"/>
          <w:lang w:val="en-US"/>
        </w:rPr>
        <w:t>, I</w:t>
      </w:r>
      <w:r>
        <w:rPr>
          <w:sz w:val="19"/>
          <w:szCs w:val="19"/>
        </w:rPr>
        <w:t xml:space="preserve">Č </w:t>
      </w:r>
      <w:r>
        <w:rPr>
          <w:sz w:val="19"/>
          <w:szCs w:val="19"/>
          <w:lang w:val="it-IT"/>
        </w:rPr>
        <w:t>pre da</w:t>
      </w:r>
      <w:r>
        <w:rPr>
          <w:sz w:val="19"/>
          <w:szCs w:val="19"/>
        </w:rPr>
        <w:t>ň, telef</w:t>
      </w:r>
      <w:r>
        <w:rPr>
          <w:sz w:val="19"/>
          <w:szCs w:val="19"/>
          <w:lang w:val="es-ES_tradnl"/>
        </w:rPr>
        <w:t>ó</w:t>
      </w:r>
      <w:r>
        <w:rPr>
          <w:sz w:val="19"/>
          <w:szCs w:val="19"/>
        </w:rPr>
        <w:t>n, fax, e-mail, webová stránka, bankov</w:t>
      </w:r>
      <w:r>
        <w:rPr>
          <w:sz w:val="19"/>
          <w:szCs w:val="19"/>
          <w:lang w:val="fr-FR"/>
        </w:rPr>
        <w:t xml:space="preserve">é </w:t>
      </w:r>
      <w:r>
        <w:rPr>
          <w:sz w:val="19"/>
          <w:szCs w:val="19"/>
        </w:rPr>
        <w:t>spojenie, č. účtu a pod.) s uvedením predmetu zákazky, na ktorú sa ponuka predkladá – odporúčanie predloženia.</w:t>
      </w:r>
    </w:p>
    <w:p w:rsidR="00DF4EBA" w:rsidRDefault="00427938">
      <w:pPr>
        <w:pStyle w:val="Odsekzoznamu"/>
        <w:numPr>
          <w:ilvl w:val="1"/>
          <w:numId w:val="3"/>
        </w:numPr>
        <w:spacing w:before="120" w:line="24" w:lineRule="atLeast"/>
        <w:jc w:val="both"/>
        <w:rPr>
          <w:sz w:val="19"/>
          <w:szCs w:val="19"/>
        </w:rPr>
      </w:pPr>
      <w:r>
        <w:rPr>
          <w:b/>
          <w:bCs/>
          <w:sz w:val="19"/>
          <w:szCs w:val="19"/>
        </w:rPr>
        <w:t>Návrh uchádzača na plnenie krit</w:t>
      </w:r>
      <w:r>
        <w:rPr>
          <w:b/>
          <w:bCs/>
          <w:sz w:val="19"/>
          <w:szCs w:val="19"/>
          <w:lang w:val="fr-FR"/>
        </w:rPr>
        <w:t>é</w:t>
      </w:r>
      <w:r>
        <w:rPr>
          <w:b/>
          <w:bCs/>
          <w:sz w:val="19"/>
          <w:szCs w:val="19"/>
        </w:rPr>
        <w:t>ria na vyhodnotenie ponúk (príloha č. 1 tejto výzvy)</w:t>
      </w:r>
      <w:r>
        <w:rPr>
          <w:sz w:val="19"/>
          <w:szCs w:val="19"/>
        </w:rPr>
        <w:t xml:space="preserve"> - ponuková cena celkom v EUR s DPH – za takto predložený doklad sa dá </w:t>
      </w:r>
      <w:r>
        <w:rPr>
          <w:sz w:val="19"/>
          <w:szCs w:val="19"/>
          <w:lang w:val="it-IT"/>
        </w:rPr>
        <w:t>povaz</w:t>
      </w:r>
      <w:r>
        <w:rPr>
          <w:sz w:val="19"/>
          <w:szCs w:val="19"/>
        </w:rPr>
        <w:t>̌ovať aj Krycí list vyplneného Výkazu výmer - Rozpočtu.</w:t>
      </w:r>
    </w:p>
    <w:p w:rsidR="00DF4EBA" w:rsidRDefault="00427938">
      <w:pPr>
        <w:pStyle w:val="Odsekzoznamu"/>
        <w:numPr>
          <w:ilvl w:val="1"/>
          <w:numId w:val="2"/>
        </w:numPr>
        <w:spacing w:before="120" w:line="24" w:lineRule="atLeast"/>
        <w:rPr>
          <w:sz w:val="19"/>
          <w:szCs w:val="19"/>
        </w:rPr>
      </w:pPr>
      <w:r>
        <w:rPr>
          <w:b/>
          <w:bCs/>
          <w:sz w:val="19"/>
          <w:szCs w:val="19"/>
        </w:rPr>
        <w:t>vyplnený Výkaz vý</w:t>
      </w:r>
      <w:r>
        <w:rPr>
          <w:b/>
          <w:bCs/>
          <w:sz w:val="19"/>
          <w:szCs w:val="19"/>
          <w:lang w:val="de-DE"/>
        </w:rPr>
        <w:t>mer</w:t>
      </w:r>
      <w:r>
        <w:rPr>
          <w:sz w:val="19"/>
          <w:szCs w:val="19"/>
          <w:lang w:val="de-DE"/>
        </w:rPr>
        <w:t xml:space="preserve"> </w:t>
      </w:r>
      <w:r>
        <w:rPr>
          <w:sz w:val="19"/>
          <w:szCs w:val="19"/>
        </w:rPr>
        <w:t>– Rozpočet, ktorý je prílohou č.3 tejto výzvy.</w:t>
      </w:r>
    </w:p>
    <w:p w:rsidR="00DF4EBA" w:rsidRDefault="00DF4EBA">
      <w:pPr>
        <w:pStyle w:val="Odsekzoznamu"/>
        <w:spacing w:before="120" w:line="24" w:lineRule="atLeast"/>
        <w:ind w:left="0"/>
        <w:rPr>
          <w:sz w:val="19"/>
          <w:szCs w:val="19"/>
        </w:rPr>
      </w:pPr>
    </w:p>
    <w:p w:rsidR="00DF4EBA" w:rsidRDefault="00427938">
      <w:pPr>
        <w:pStyle w:val="Odsekzoznamu"/>
        <w:spacing w:before="120" w:line="24" w:lineRule="atLeast"/>
        <w:ind w:left="709" w:hanging="709"/>
        <w:jc w:val="both"/>
        <w:rPr>
          <w:sz w:val="19"/>
          <w:szCs w:val="19"/>
        </w:rPr>
      </w:pPr>
      <w:r>
        <w:rPr>
          <w:sz w:val="19"/>
          <w:szCs w:val="19"/>
        </w:rPr>
        <w:tab/>
        <w:t>Ocenenie každej položky predmetu zákazky je pre uchádzačov záväzné. Rozpoč</w:t>
      </w:r>
      <w:r>
        <w:rPr>
          <w:sz w:val="19"/>
          <w:szCs w:val="19"/>
          <w:lang w:val="da-DK"/>
        </w:rPr>
        <w:t>et musi</w:t>
      </w:r>
      <w:r>
        <w:rPr>
          <w:sz w:val="19"/>
          <w:szCs w:val="19"/>
        </w:rPr>
        <w:t xml:space="preserve">́ byť </w:t>
      </w:r>
      <w:r>
        <w:rPr>
          <w:sz w:val="19"/>
          <w:szCs w:val="19"/>
        </w:rPr>
        <w:tab/>
        <w:t xml:space="preserve">položkový, spracovaný v súlade s Výkazom výmer, ktorý sú súčasťou týchto súťažných podkladov, </w:t>
      </w:r>
      <w:r>
        <w:rPr>
          <w:sz w:val="19"/>
          <w:szCs w:val="19"/>
        </w:rPr>
        <w:tab/>
      </w:r>
      <w:r>
        <w:rPr>
          <w:sz w:val="19"/>
          <w:szCs w:val="19"/>
          <w:lang w:val="en-US"/>
        </w:rPr>
        <w:t>pric</w:t>
      </w:r>
      <w:r>
        <w:rPr>
          <w:sz w:val="19"/>
          <w:szCs w:val="19"/>
        </w:rPr>
        <w:t xml:space="preserve">̌om sa vyžaduje ocenenie všetkých položiek Výkazu výmer. V prípade, ak nebude niektorá z </w:t>
      </w:r>
      <w:r>
        <w:rPr>
          <w:sz w:val="19"/>
          <w:szCs w:val="19"/>
        </w:rPr>
        <w:tab/>
        <w:t xml:space="preserve">položiek ocenená, resp. nebude v predloženom rozpočte uvedená alebo nebude nacenená v </w:t>
      </w:r>
      <w:r>
        <w:rPr>
          <w:sz w:val="19"/>
          <w:szCs w:val="19"/>
        </w:rPr>
        <w:lastRenderedPageBreak/>
        <w:t xml:space="preserve">požadovanom množstve, bude sa to považovať za nesplnenie požiadaviek verejného </w:t>
      </w:r>
      <w:r>
        <w:rPr>
          <w:sz w:val="19"/>
          <w:szCs w:val="19"/>
        </w:rPr>
        <w:tab/>
        <w:t>obstarávateľa na predmet zákazky.</w:t>
      </w:r>
    </w:p>
    <w:p w:rsidR="00DF4EBA" w:rsidRDefault="00427938">
      <w:pPr>
        <w:pStyle w:val="Odsekzoznamu"/>
        <w:spacing w:before="120" w:line="24" w:lineRule="atLeast"/>
        <w:ind w:left="0"/>
        <w:jc w:val="both"/>
        <w:rPr>
          <w:sz w:val="19"/>
          <w:szCs w:val="19"/>
        </w:rPr>
      </w:pPr>
      <w:r>
        <w:rPr>
          <w:sz w:val="19"/>
          <w:szCs w:val="19"/>
        </w:rPr>
        <w:tab/>
        <w:t xml:space="preserve">Pokiaľ niektoré technické špecifikácie predmetu zákazky vo Výkaz výmer (predmetné položky) </w:t>
      </w:r>
      <w:r>
        <w:rPr>
          <w:sz w:val="19"/>
          <w:szCs w:val="19"/>
        </w:rPr>
        <w:tab/>
        <w:t xml:space="preserve">odkazujú na konkrétneho výrobcu, výrobný postup, značku, patent, typ, krajinu, oblasť alebo </w:t>
      </w:r>
      <w:r>
        <w:rPr>
          <w:sz w:val="19"/>
          <w:szCs w:val="19"/>
        </w:rPr>
        <w:tab/>
        <w:t>miesto pôvodu alebo výroby, ak by tý</w:t>
      </w:r>
      <w:r>
        <w:rPr>
          <w:sz w:val="19"/>
          <w:szCs w:val="19"/>
          <w:lang w:val="de-DE"/>
        </w:rPr>
        <w:t>m docha</w:t>
      </w:r>
      <w:r>
        <w:rPr>
          <w:sz w:val="19"/>
          <w:szCs w:val="19"/>
        </w:rPr>
        <w:t>́dzalo k znevýhodneniu alebo vylúčeniu urč</w:t>
      </w:r>
      <w:r>
        <w:rPr>
          <w:sz w:val="19"/>
          <w:szCs w:val="19"/>
          <w:lang w:val="en-US"/>
        </w:rPr>
        <w:t>ity</w:t>
      </w:r>
      <w:r>
        <w:rPr>
          <w:sz w:val="19"/>
          <w:szCs w:val="19"/>
        </w:rPr>
        <w:t>́</w:t>
      </w:r>
      <w:r>
        <w:rPr>
          <w:sz w:val="19"/>
          <w:szCs w:val="19"/>
          <w:lang w:val="de-DE"/>
        </w:rPr>
        <w:t xml:space="preserve">ch </w:t>
      </w:r>
      <w:r>
        <w:rPr>
          <w:sz w:val="19"/>
          <w:szCs w:val="19"/>
        </w:rPr>
        <w:tab/>
        <w:t>záujemcov alebo výrobkov prác, záujemca môže tieto špecifikácie nahradiť v ponuke</w:t>
      </w:r>
      <w:r>
        <w:rPr>
          <w:sz w:val="19"/>
          <w:szCs w:val="19"/>
        </w:rPr>
        <w:tab/>
        <w:t xml:space="preserve">ekvivalentnými (porovnateľnými) s rovnakými alebo lepšími vlastnosťami. Takto nahradené položky </w:t>
      </w:r>
      <w:r>
        <w:rPr>
          <w:sz w:val="19"/>
          <w:szCs w:val="19"/>
        </w:rPr>
        <w:tab/>
        <w:t>Výkazu výmer odporúčame farebne zviditeľniť.</w:t>
      </w:r>
    </w:p>
    <w:p w:rsidR="00DF4EBA" w:rsidRDefault="00DF4EBA">
      <w:pPr>
        <w:pStyle w:val="Odsekzoznamu"/>
        <w:spacing w:before="120" w:line="24" w:lineRule="atLeast"/>
        <w:ind w:left="0"/>
        <w:rPr>
          <w:sz w:val="19"/>
          <w:szCs w:val="19"/>
        </w:rPr>
      </w:pPr>
    </w:p>
    <w:p w:rsidR="00DF4EBA" w:rsidRPr="00092628" w:rsidRDefault="00427938">
      <w:pPr>
        <w:pStyle w:val="Odsekzoznamu"/>
        <w:spacing w:before="120" w:line="24" w:lineRule="atLeast"/>
        <w:ind w:left="0"/>
        <w:jc w:val="both"/>
        <w:rPr>
          <w:rFonts w:cs="Arial"/>
          <w:sz w:val="19"/>
          <w:szCs w:val="19"/>
        </w:rPr>
      </w:pPr>
      <w:r>
        <w:rPr>
          <w:sz w:val="19"/>
          <w:szCs w:val="19"/>
        </w:rPr>
        <w:tab/>
        <w:t>d</w:t>
      </w:r>
      <w:r w:rsidRPr="00092628">
        <w:rPr>
          <w:rFonts w:cs="Arial"/>
          <w:sz w:val="19"/>
          <w:szCs w:val="19"/>
        </w:rPr>
        <w:t xml:space="preserve">. </w:t>
      </w:r>
      <w:r w:rsidRPr="00092628">
        <w:rPr>
          <w:rFonts w:cs="Arial"/>
          <w:b/>
          <w:bCs/>
          <w:sz w:val="19"/>
          <w:szCs w:val="19"/>
        </w:rPr>
        <w:t>Fotok</w:t>
      </w:r>
      <w:r w:rsidRPr="00092628">
        <w:rPr>
          <w:rFonts w:cs="Arial"/>
          <w:b/>
          <w:bCs/>
          <w:sz w:val="19"/>
          <w:szCs w:val="19"/>
          <w:lang w:val="es-ES_tradnl"/>
        </w:rPr>
        <w:t>ó</w:t>
      </w:r>
      <w:r w:rsidRPr="00092628">
        <w:rPr>
          <w:rFonts w:cs="Arial"/>
          <w:b/>
          <w:bCs/>
          <w:sz w:val="19"/>
          <w:szCs w:val="19"/>
        </w:rPr>
        <w:t xml:space="preserve">pia dokladu o oprávnení dodávať tovar, poskytovať službu resp. uskutočňovať </w:t>
      </w:r>
      <w:r w:rsidRPr="00092628">
        <w:rPr>
          <w:rFonts w:cs="Arial"/>
          <w:b/>
          <w:bCs/>
          <w:sz w:val="19"/>
          <w:szCs w:val="19"/>
        </w:rPr>
        <w:tab/>
        <w:t>stavebn</w:t>
      </w:r>
      <w:r w:rsidRPr="00092628">
        <w:rPr>
          <w:rFonts w:cs="Arial"/>
          <w:b/>
          <w:bCs/>
          <w:sz w:val="19"/>
          <w:szCs w:val="19"/>
          <w:lang w:val="fr-FR"/>
        </w:rPr>
        <w:t xml:space="preserve">é </w:t>
      </w:r>
      <w:r w:rsidRPr="00092628">
        <w:rPr>
          <w:rFonts w:cs="Arial"/>
          <w:b/>
          <w:bCs/>
          <w:sz w:val="19"/>
          <w:szCs w:val="19"/>
        </w:rPr>
        <w:t>práce.</w:t>
      </w:r>
      <w:r w:rsidRPr="00092628">
        <w:rPr>
          <w:rFonts w:cs="Arial"/>
          <w:sz w:val="19"/>
          <w:szCs w:val="19"/>
        </w:rPr>
        <w:t xml:space="preserve"> U právnických osôb napr. výpis z obchodn</w:t>
      </w:r>
      <w:r w:rsidRPr="00092628">
        <w:rPr>
          <w:rFonts w:cs="Arial"/>
          <w:sz w:val="19"/>
          <w:szCs w:val="19"/>
          <w:lang w:val="fr-FR"/>
        </w:rPr>
        <w:t>é</w:t>
      </w:r>
      <w:r w:rsidRPr="00092628">
        <w:rPr>
          <w:rFonts w:cs="Arial"/>
          <w:sz w:val="19"/>
          <w:szCs w:val="19"/>
        </w:rPr>
        <w:t xml:space="preserve">ho registra, u fyzických osôb napr. </w:t>
      </w:r>
      <w:r w:rsidRPr="00092628">
        <w:rPr>
          <w:rFonts w:cs="Arial"/>
          <w:sz w:val="19"/>
          <w:szCs w:val="19"/>
        </w:rPr>
        <w:tab/>
        <w:t>vý</w:t>
      </w:r>
      <w:r w:rsidRPr="00092628">
        <w:rPr>
          <w:rFonts w:cs="Arial"/>
          <w:sz w:val="19"/>
          <w:szCs w:val="19"/>
          <w:lang w:val="nl-NL"/>
        </w:rPr>
        <w:t xml:space="preserve">pis zo </w:t>
      </w:r>
      <w:r w:rsidRPr="00092628">
        <w:rPr>
          <w:rFonts w:cs="Arial"/>
          <w:sz w:val="19"/>
          <w:szCs w:val="19"/>
        </w:rPr>
        <w:t>živnostensk</w:t>
      </w:r>
      <w:r w:rsidRPr="00092628">
        <w:rPr>
          <w:rFonts w:cs="Arial"/>
          <w:sz w:val="19"/>
          <w:szCs w:val="19"/>
          <w:lang w:val="fr-FR"/>
        </w:rPr>
        <w:t>é</w:t>
      </w:r>
      <w:r w:rsidRPr="00092628">
        <w:rPr>
          <w:rFonts w:cs="Arial"/>
          <w:sz w:val="19"/>
          <w:szCs w:val="19"/>
        </w:rPr>
        <w:t>ho registra (stačí fotok</w:t>
      </w:r>
      <w:r w:rsidRPr="00092628">
        <w:rPr>
          <w:rFonts w:cs="Arial"/>
          <w:sz w:val="19"/>
          <w:szCs w:val="19"/>
          <w:lang w:val="es-ES_tradnl"/>
        </w:rPr>
        <w:t>ó</w:t>
      </w:r>
      <w:r w:rsidRPr="00092628">
        <w:rPr>
          <w:rFonts w:cs="Arial"/>
          <w:sz w:val="19"/>
          <w:szCs w:val="19"/>
        </w:rPr>
        <w:t xml:space="preserve">pia) </w:t>
      </w:r>
      <w:r w:rsidR="00910C14">
        <w:rPr>
          <w:rFonts w:cs="Arial"/>
          <w:sz w:val="19"/>
          <w:szCs w:val="19"/>
        </w:rPr>
        <w:t>a pod.</w:t>
      </w:r>
      <w:r w:rsidRPr="00092628">
        <w:rPr>
          <w:rFonts w:cs="Arial"/>
          <w:sz w:val="19"/>
          <w:szCs w:val="19"/>
          <w:lang w:val="it-IT"/>
        </w:rPr>
        <w:t xml:space="preserve"> </w:t>
      </w:r>
    </w:p>
    <w:p w:rsidR="00092628" w:rsidRPr="00092628" w:rsidRDefault="00427938">
      <w:pPr>
        <w:pStyle w:val="Odsekzoznamu"/>
        <w:spacing w:before="120" w:line="24" w:lineRule="atLeast"/>
        <w:ind w:left="0"/>
        <w:rPr>
          <w:rFonts w:cs="Arial"/>
          <w:sz w:val="19"/>
          <w:szCs w:val="19"/>
        </w:rPr>
      </w:pPr>
      <w:r w:rsidRPr="00092628">
        <w:rPr>
          <w:rFonts w:cs="Arial"/>
          <w:sz w:val="19"/>
          <w:szCs w:val="19"/>
        </w:rPr>
        <w:tab/>
      </w:r>
      <w:r w:rsidR="00092628" w:rsidRPr="00092628">
        <w:rPr>
          <w:rFonts w:cs="Arial"/>
          <w:sz w:val="19"/>
          <w:szCs w:val="19"/>
        </w:rPr>
        <w:t xml:space="preserve">e. Verejný obstarávateľ odporúča  predložiť: </w:t>
      </w:r>
    </w:p>
    <w:p w:rsidR="00DF4EBA" w:rsidRDefault="00092628" w:rsidP="00092628">
      <w:pPr>
        <w:pStyle w:val="Odsekzoznamu"/>
        <w:spacing w:before="120" w:line="24" w:lineRule="atLeast"/>
        <w:rPr>
          <w:rFonts w:cs="Arial"/>
          <w:color w:val="000000" w:themeColor="text1"/>
          <w:sz w:val="19"/>
          <w:szCs w:val="19"/>
        </w:rPr>
      </w:pPr>
      <w:r>
        <w:rPr>
          <w:rFonts w:cs="Arial"/>
          <w:b/>
          <w:color w:val="000000" w:themeColor="text1"/>
          <w:sz w:val="19"/>
          <w:szCs w:val="19"/>
        </w:rPr>
        <w:t>- Elektronickú</w:t>
      </w:r>
      <w:r w:rsidRPr="00092628">
        <w:rPr>
          <w:rFonts w:cs="Arial"/>
          <w:b/>
          <w:color w:val="000000" w:themeColor="text1"/>
          <w:sz w:val="19"/>
          <w:szCs w:val="19"/>
        </w:rPr>
        <w:t xml:space="preserve"> podob</w:t>
      </w:r>
      <w:r>
        <w:rPr>
          <w:rFonts w:cs="Arial"/>
          <w:b/>
          <w:color w:val="000000" w:themeColor="text1"/>
          <w:sz w:val="19"/>
          <w:szCs w:val="19"/>
        </w:rPr>
        <w:t>u</w:t>
      </w:r>
      <w:r w:rsidRPr="00092628">
        <w:rPr>
          <w:rFonts w:cs="Arial"/>
          <w:b/>
          <w:color w:val="000000" w:themeColor="text1"/>
          <w:sz w:val="19"/>
          <w:szCs w:val="19"/>
        </w:rPr>
        <w:t xml:space="preserve"> ponuky: </w:t>
      </w:r>
      <w:r w:rsidRPr="00092628">
        <w:rPr>
          <w:rFonts w:cs="Arial"/>
          <w:color w:val="000000" w:themeColor="text1"/>
          <w:sz w:val="19"/>
          <w:szCs w:val="19"/>
        </w:rPr>
        <w:t>sken podpísanej  a opečiatkovanej  (ak sa pečiatka používa) ponuky vo formáte .PDF  + ocenený výkaz výmer vo formáte .XLS na CD/DVD nosiči</w:t>
      </w:r>
      <w:r>
        <w:rPr>
          <w:rFonts w:cs="Arial"/>
          <w:color w:val="000000" w:themeColor="text1"/>
          <w:sz w:val="19"/>
          <w:szCs w:val="19"/>
        </w:rPr>
        <w:t>, USB kľúč alebo na inom ekvivalentnom médiu</w:t>
      </w:r>
      <w:r w:rsidRPr="00092628">
        <w:rPr>
          <w:rFonts w:cs="Arial"/>
          <w:color w:val="000000" w:themeColor="text1"/>
          <w:sz w:val="19"/>
          <w:szCs w:val="19"/>
        </w:rPr>
        <w:t xml:space="preserve">  - 1x</w:t>
      </w:r>
    </w:p>
    <w:p w:rsidR="00092628" w:rsidRDefault="00092628" w:rsidP="00092628">
      <w:pPr>
        <w:pStyle w:val="Odsekzoznamu"/>
        <w:spacing w:before="120" w:line="24" w:lineRule="atLeast"/>
        <w:rPr>
          <w:rFonts w:cs="Arial"/>
          <w:color w:val="000000" w:themeColor="text1"/>
          <w:sz w:val="19"/>
          <w:szCs w:val="19"/>
        </w:rPr>
      </w:pPr>
    </w:p>
    <w:p w:rsidR="00092628" w:rsidRPr="00092628" w:rsidRDefault="00092628" w:rsidP="00982E45">
      <w:pPr>
        <w:pStyle w:val="Odsekzoznamu"/>
        <w:numPr>
          <w:ilvl w:val="0"/>
          <w:numId w:val="64"/>
        </w:numPr>
        <w:jc w:val="both"/>
        <w:rPr>
          <w:sz w:val="19"/>
          <w:szCs w:val="19"/>
        </w:rPr>
      </w:pPr>
      <w:r w:rsidRPr="00092628">
        <w:rPr>
          <w:rFonts w:cs="Arial"/>
          <w:sz w:val="19"/>
          <w:szCs w:val="19"/>
        </w:rPr>
        <w:t xml:space="preserve"> </w:t>
      </w:r>
      <w:r w:rsidRPr="00092628">
        <w:rPr>
          <w:sz w:val="19"/>
          <w:szCs w:val="19"/>
        </w:rPr>
        <w:t xml:space="preserve">Všetky doklady v ponuke </w:t>
      </w:r>
      <w:r>
        <w:rPr>
          <w:sz w:val="19"/>
          <w:szCs w:val="19"/>
        </w:rPr>
        <w:t>predložiť</w:t>
      </w:r>
      <w:r w:rsidRPr="00092628">
        <w:rPr>
          <w:sz w:val="19"/>
          <w:szCs w:val="19"/>
        </w:rPr>
        <w:t xml:space="preserve"> ako originály (2 vyhotovenia) alebo úradne overené kópie (2 vyhotovenia) , ak nie je uvedené inak (CD</w:t>
      </w:r>
      <w:r>
        <w:rPr>
          <w:sz w:val="19"/>
          <w:szCs w:val="19"/>
        </w:rPr>
        <w:t>/DVD, USB al. ekvivalent</w:t>
      </w:r>
      <w:r w:rsidRPr="00092628">
        <w:rPr>
          <w:sz w:val="19"/>
          <w:szCs w:val="19"/>
        </w:rPr>
        <w:t xml:space="preserve"> – 1 vyhotovenie). Doklady vystavené uchádzačom budú podpísané  štatutárnym orgánom uchádzača alebo osobou oprávnenou konať v mene uchádzača a  opatrené pečiatkou (ak sa používa).</w:t>
      </w:r>
    </w:p>
    <w:p w:rsidR="00092628" w:rsidRPr="00092628" w:rsidRDefault="00092628" w:rsidP="00092628">
      <w:pPr>
        <w:pStyle w:val="Odsekzoznamu"/>
        <w:spacing w:before="120" w:line="24" w:lineRule="atLeast"/>
        <w:rPr>
          <w:rFonts w:cs="Arial"/>
          <w:sz w:val="19"/>
          <w:szCs w:val="19"/>
        </w:rPr>
      </w:pPr>
    </w:p>
    <w:p w:rsidR="00DE5163" w:rsidRPr="00DE5163" w:rsidRDefault="00427938" w:rsidP="00DE5163">
      <w:pPr>
        <w:pStyle w:val="Odsekzoznamu"/>
        <w:spacing w:before="120" w:line="24" w:lineRule="atLeast"/>
        <w:rPr>
          <w:i/>
          <w:sz w:val="19"/>
          <w:szCs w:val="19"/>
        </w:rPr>
      </w:pPr>
      <w:r>
        <w:rPr>
          <w:b/>
          <w:bCs/>
          <w:sz w:val="19"/>
          <w:szCs w:val="19"/>
        </w:rPr>
        <w:t>Otváranie ponúk: neverejn</w:t>
      </w:r>
      <w:r>
        <w:rPr>
          <w:b/>
          <w:bCs/>
          <w:sz w:val="19"/>
          <w:szCs w:val="19"/>
          <w:lang w:val="fr-FR"/>
        </w:rPr>
        <w:t>é</w:t>
      </w:r>
      <w:r>
        <w:rPr>
          <w:b/>
          <w:bCs/>
          <w:sz w:val="19"/>
          <w:szCs w:val="19"/>
        </w:rPr>
        <w:t xml:space="preserve">, </w:t>
      </w:r>
      <w:r w:rsidR="00DE5163">
        <w:rPr>
          <w:b/>
          <w:bCs/>
          <w:sz w:val="19"/>
          <w:szCs w:val="19"/>
          <w:lang w:val="ru-RU"/>
        </w:rPr>
        <w:t xml:space="preserve"> 1</w:t>
      </w:r>
      <w:r w:rsidR="00602B35">
        <w:rPr>
          <w:b/>
          <w:bCs/>
          <w:sz w:val="19"/>
          <w:szCs w:val="19"/>
        </w:rPr>
        <w:t>2</w:t>
      </w:r>
      <w:r w:rsidR="00DE5163">
        <w:rPr>
          <w:b/>
          <w:bCs/>
          <w:sz w:val="19"/>
          <w:szCs w:val="19"/>
        </w:rPr>
        <w:t>.09.2019 o 16,0</w:t>
      </w:r>
      <w:r>
        <w:rPr>
          <w:b/>
          <w:bCs/>
          <w:sz w:val="19"/>
          <w:szCs w:val="19"/>
        </w:rPr>
        <w:t xml:space="preserve">0 hod. </w:t>
      </w:r>
      <w:r>
        <w:rPr>
          <w:sz w:val="19"/>
          <w:szCs w:val="19"/>
        </w:rPr>
        <w:t xml:space="preserve">SEČ, </w:t>
      </w:r>
      <w:r>
        <w:rPr>
          <w:i/>
          <w:iCs/>
          <w:sz w:val="19"/>
          <w:szCs w:val="19"/>
        </w:rPr>
        <w:t xml:space="preserve">Obecný úrad </w:t>
      </w:r>
      <w:r w:rsidR="00DE5163">
        <w:rPr>
          <w:i/>
          <w:iCs/>
          <w:sz w:val="19"/>
          <w:szCs w:val="19"/>
        </w:rPr>
        <w:t>Bušince</w:t>
      </w:r>
      <w:r w:rsidR="00DE5163" w:rsidRPr="00DE5163">
        <w:rPr>
          <w:i/>
          <w:iCs/>
          <w:sz w:val="19"/>
          <w:szCs w:val="19"/>
        </w:rPr>
        <w:t xml:space="preserve">, </w:t>
      </w:r>
      <w:r w:rsidR="00DE5163" w:rsidRPr="00DE5163">
        <w:rPr>
          <w:i/>
          <w:sz w:val="19"/>
          <w:szCs w:val="19"/>
        </w:rPr>
        <w:t xml:space="preserve"> </w:t>
      </w:r>
      <w:r w:rsidR="00DE5163" w:rsidRPr="00DE5163">
        <w:rPr>
          <w:rFonts w:cs="Arial"/>
          <w:i/>
          <w:sz w:val="19"/>
          <w:szCs w:val="19"/>
        </w:rPr>
        <w:t>Železničná 4/320, 991 22 Bušince</w:t>
      </w:r>
    </w:p>
    <w:p w:rsidR="00DF4EBA" w:rsidRPr="00DE5163" w:rsidRDefault="00DF4EBA" w:rsidP="00DE5163">
      <w:pPr>
        <w:pStyle w:val="Odsekzoznamu"/>
        <w:spacing w:before="120" w:line="24" w:lineRule="atLeast"/>
        <w:ind w:left="714"/>
        <w:rPr>
          <w:i/>
          <w:sz w:val="19"/>
          <w:szCs w:val="19"/>
        </w:rPr>
      </w:pPr>
    </w:p>
    <w:p w:rsidR="00DE5163" w:rsidRPr="00DE5163" w:rsidRDefault="00427938" w:rsidP="00602B35">
      <w:pPr>
        <w:pStyle w:val="Odsekzoznamu"/>
        <w:numPr>
          <w:ilvl w:val="0"/>
          <w:numId w:val="4"/>
        </w:numPr>
        <w:spacing w:before="120" w:line="24" w:lineRule="atLeast"/>
        <w:jc w:val="both"/>
        <w:rPr>
          <w:b/>
          <w:bCs/>
          <w:sz w:val="19"/>
          <w:szCs w:val="19"/>
        </w:rPr>
      </w:pPr>
      <w:r>
        <w:rPr>
          <w:b/>
          <w:bCs/>
          <w:sz w:val="19"/>
          <w:szCs w:val="19"/>
        </w:rPr>
        <w:t xml:space="preserve">Postup pri otváraní ponúk: </w:t>
      </w:r>
      <w:r>
        <w:rPr>
          <w:sz w:val="19"/>
          <w:szCs w:val="19"/>
        </w:rPr>
        <w:t>otváranie ponúk bude vykonané len vo vzťahu k ponukám, ktoré boli doručené v lehote na predloženie ponuky (bod. 11 tejto výzvy). Ponuky predložené po lehote na predloženie ponuky vráti uchádzačom späť neotvorené, nebudú vyhodnotené.</w:t>
      </w:r>
    </w:p>
    <w:p w:rsidR="00DF4EBA" w:rsidRDefault="00427938" w:rsidP="00602B35">
      <w:pPr>
        <w:pStyle w:val="Odsekzoznamu"/>
        <w:numPr>
          <w:ilvl w:val="0"/>
          <w:numId w:val="4"/>
        </w:numPr>
        <w:spacing w:before="120" w:line="24" w:lineRule="atLeast"/>
        <w:jc w:val="both"/>
        <w:rPr>
          <w:b/>
          <w:bCs/>
          <w:sz w:val="19"/>
          <w:szCs w:val="19"/>
        </w:rPr>
      </w:pPr>
      <w:r>
        <w:rPr>
          <w:b/>
          <w:bCs/>
          <w:sz w:val="19"/>
          <w:szCs w:val="19"/>
        </w:rPr>
        <w:t xml:space="preserve">Lehota viazanosti ponúk: (uviesť dátum) </w:t>
      </w:r>
    </w:p>
    <w:p w:rsidR="00DF4EBA" w:rsidRDefault="00427938" w:rsidP="00602B35">
      <w:pPr>
        <w:pStyle w:val="Odsekzoznamu"/>
        <w:numPr>
          <w:ilvl w:val="0"/>
          <w:numId w:val="4"/>
        </w:numPr>
        <w:spacing w:before="120" w:line="24" w:lineRule="atLeast"/>
        <w:jc w:val="both"/>
        <w:rPr>
          <w:b/>
          <w:bCs/>
          <w:sz w:val="19"/>
          <w:szCs w:val="19"/>
        </w:rPr>
      </w:pPr>
      <w:r>
        <w:rPr>
          <w:b/>
          <w:bCs/>
          <w:sz w:val="19"/>
          <w:szCs w:val="19"/>
        </w:rPr>
        <w:t>Lehota viazanosti ponúk: 31.12.2019</w:t>
      </w:r>
    </w:p>
    <w:p w:rsidR="00DF4EBA" w:rsidRDefault="00427938" w:rsidP="00602B35">
      <w:pPr>
        <w:pStyle w:val="Odsekzoznamu"/>
        <w:numPr>
          <w:ilvl w:val="0"/>
          <w:numId w:val="4"/>
        </w:numPr>
        <w:spacing w:before="120" w:line="24" w:lineRule="atLeast"/>
        <w:jc w:val="both"/>
        <w:rPr>
          <w:b/>
          <w:bCs/>
          <w:sz w:val="19"/>
          <w:szCs w:val="19"/>
        </w:rPr>
      </w:pPr>
      <w:r>
        <w:rPr>
          <w:b/>
          <w:bCs/>
          <w:sz w:val="19"/>
          <w:szCs w:val="19"/>
        </w:rPr>
        <w:t>Osoby určen</w:t>
      </w:r>
      <w:r>
        <w:rPr>
          <w:b/>
          <w:bCs/>
          <w:sz w:val="19"/>
          <w:szCs w:val="19"/>
          <w:lang w:val="fr-FR"/>
        </w:rPr>
        <w:t xml:space="preserve">é </w:t>
      </w:r>
      <w:r>
        <w:rPr>
          <w:b/>
          <w:bCs/>
          <w:sz w:val="19"/>
          <w:szCs w:val="19"/>
        </w:rPr>
        <w:t>pre styk so záujemcami a uchádzač</w:t>
      </w:r>
      <w:r>
        <w:rPr>
          <w:b/>
          <w:bCs/>
          <w:sz w:val="19"/>
          <w:szCs w:val="19"/>
          <w:lang w:val="it-IT"/>
        </w:rPr>
        <w:t xml:space="preserve">mi: </w:t>
      </w:r>
      <w:r>
        <w:rPr>
          <w:sz w:val="19"/>
          <w:szCs w:val="19"/>
        </w:rPr>
        <w:t>Mária Ivaničová (tel. 0904 576 327)</w:t>
      </w:r>
    </w:p>
    <w:p w:rsidR="00DF4EBA" w:rsidRDefault="00DF4EBA" w:rsidP="00602B35">
      <w:pPr>
        <w:pStyle w:val="Odsekzoznamu"/>
        <w:spacing w:before="120" w:line="24" w:lineRule="atLeast"/>
        <w:ind w:left="0"/>
        <w:jc w:val="both"/>
        <w:rPr>
          <w:b/>
          <w:bCs/>
          <w:sz w:val="19"/>
          <w:szCs w:val="19"/>
        </w:rPr>
      </w:pPr>
    </w:p>
    <w:p w:rsidR="00DF4EBA" w:rsidRDefault="00427938" w:rsidP="00602B35">
      <w:pPr>
        <w:pStyle w:val="Odsekzoznamu"/>
        <w:numPr>
          <w:ilvl w:val="0"/>
          <w:numId w:val="4"/>
        </w:numPr>
        <w:spacing w:before="120" w:line="24" w:lineRule="atLeast"/>
        <w:jc w:val="both"/>
        <w:rPr>
          <w:b/>
          <w:bCs/>
          <w:sz w:val="19"/>
          <w:szCs w:val="19"/>
        </w:rPr>
      </w:pPr>
      <w:r>
        <w:rPr>
          <w:b/>
          <w:bCs/>
          <w:sz w:val="19"/>
          <w:szCs w:val="19"/>
        </w:rPr>
        <w:t>Ď</w:t>
      </w:r>
      <w:r>
        <w:rPr>
          <w:b/>
          <w:bCs/>
          <w:sz w:val="19"/>
          <w:szCs w:val="19"/>
          <w:lang w:val="en-US"/>
        </w:rPr>
        <w:t>als</w:t>
      </w:r>
      <w:r>
        <w:rPr>
          <w:b/>
          <w:bCs/>
          <w:sz w:val="19"/>
          <w:szCs w:val="19"/>
        </w:rPr>
        <w:t>̌</w:t>
      </w:r>
      <w:r>
        <w:rPr>
          <w:b/>
          <w:bCs/>
          <w:sz w:val="19"/>
          <w:szCs w:val="19"/>
          <w:lang w:val="de-DE"/>
        </w:rPr>
        <w:t>ie informa</w:t>
      </w:r>
      <w:r>
        <w:rPr>
          <w:b/>
          <w:bCs/>
          <w:sz w:val="19"/>
          <w:szCs w:val="19"/>
        </w:rPr>
        <w:t>́cie verejného obstarávateľa:</w:t>
      </w:r>
    </w:p>
    <w:p w:rsidR="00DF4EBA" w:rsidRPr="00DE5163" w:rsidRDefault="00427938" w:rsidP="00602B35">
      <w:pPr>
        <w:pStyle w:val="Odsekzoznamu"/>
        <w:spacing w:before="120" w:line="24" w:lineRule="atLeast"/>
        <w:ind w:left="566"/>
        <w:jc w:val="both"/>
        <w:rPr>
          <w:b/>
          <w:sz w:val="19"/>
          <w:szCs w:val="19"/>
        </w:rPr>
      </w:pPr>
      <w:r>
        <w:rPr>
          <w:b/>
          <w:bCs/>
          <w:sz w:val="19"/>
          <w:szCs w:val="19"/>
        </w:rPr>
        <w:t xml:space="preserve"> 1. </w:t>
      </w:r>
      <w:r>
        <w:rPr>
          <w:sz w:val="19"/>
          <w:szCs w:val="19"/>
        </w:rPr>
        <w:t xml:space="preserve">Verejný obstarávateľ bude požadovať predloženie  návrhu Zmluvy o dielo s neoddeliteľnými </w:t>
      </w:r>
      <w:r w:rsidRPr="00DE5163">
        <w:rPr>
          <w:b/>
          <w:sz w:val="19"/>
          <w:szCs w:val="19"/>
        </w:rPr>
        <w:t>prílohami (viď. príloha č. 1 tejto výzvy ) až od ú</w:t>
      </w:r>
      <w:r w:rsidRPr="00DE5163">
        <w:rPr>
          <w:b/>
          <w:sz w:val="19"/>
          <w:szCs w:val="19"/>
          <w:lang w:val="it-IT"/>
        </w:rPr>
        <w:t>spes</w:t>
      </w:r>
      <w:r w:rsidRPr="00DE5163">
        <w:rPr>
          <w:b/>
          <w:sz w:val="19"/>
          <w:szCs w:val="19"/>
        </w:rPr>
        <w:t>̌ného uchádzača. Verejný obstarávateľ nesmie uzavrieť zmluvu s uchádzačom, ktorý nespĺňa podmienky účasti podľa § 32 ods. 1 písm. e) a f) ZVO alebo ak u neho existuje dôvod na vylúčenie podľa § 40 ods. 6 písm. f) ZVO (konflikt záujmov nemožno odstrániť inými účinnými opatreniami), ustanovenie § 11 ZVO tým nie je dotknuté.</w:t>
      </w:r>
    </w:p>
    <w:p w:rsidR="00C21948" w:rsidRPr="00C21948" w:rsidRDefault="00C21948" w:rsidP="00602B35">
      <w:pPr>
        <w:pStyle w:val="Zkladntext3"/>
        <w:ind w:left="567"/>
        <w:jc w:val="both"/>
        <w:rPr>
          <w:rFonts w:ascii="Arial" w:hAnsi="Arial" w:cs="Arial"/>
          <w:bCs/>
          <w:sz w:val="19"/>
          <w:szCs w:val="19"/>
        </w:rPr>
      </w:pPr>
      <w:r w:rsidRPr="00C21948">
        <w:rPr>
          <w:rFonts w:ascii="Arial" w:hAnsi="Arial" w:cs="Arial"/>
          <w:bCs/>
          <w:sz w:val="19"/>
          <w:szCs w:val="19"/>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r w:rsidRPr="00C21948">
        <w:rPr>
          <w:rFonts w:ascii="Arial" w:hAnsi="Arial" w:cs="Arial"/>
          <w:sz w:val="19"/>
          <w:szCs w:val="19"/>
        </w:rPr>
        <w:t xml:space="preserve"> </w:t>
      </w:r>
      <w:r w:rsidRPr="00C21948">
        <w:rPr>
          <w:rFonts w:ascii="Arial" w:hAnsi="Arial" w:cs="Arial"/>
          <w:bCs/>
          <w:sz w:val="19"/>
          <w:szCs w:val="19"/>
        </w:rPr>
        <w:t>V prípade identifikovania existencie konfliktu záujmov kedykoľvek v tomto postupe zadávania zákazky verejným obstarávateľom, tento 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V prípade nemožnosti odstrániť konflikt záujmov inými účinnými opatreniami, vylúči verejný obstarávateľ v súlade s ustanovením § 40 ods. 6 písm. f) ZVO uchádzača, ktorého sa konflikt záujmov týka, z tohto postupu zadávania zákazky.</w:t>
      </w:r>
    </w:p>
    <w:p w:rsidR="00C21948" w:rsidRPr="00C21948" w:rsidRDefault="00C21948" w:rsidP="00602B35">
      <w:pPr>
        <w:pStyle w:val="Zkladntext3"/>
        <w:ind w:left="567"/>
        <w:jc w:val="both"/>
        <w:rPr>
          <w:rFonts w:ascii="Arial" w:hAnsi="Arial" w:cs="Arial"/>
          <w:bCs/>
          <w:sz w:val="19"/>
          <w:szCs w:val="19"/>
        </w:rPr>
      </w:pPr>
    </w:p>
    <w:p w:rsidR="00DF4EBA" w:rsidRPr="00DE5163" w:rsidRDefault="00DF4EBA" w:rsidP="00602B35">
      <w:pPr>
        <w:jc w:val="both"/>
        <w:rPr>
          <w:b/>
        </w:rPr>
      </w:pPr>
    </w:p>
    <w:p w:rsidR="000D36B6" w:rsidRPr="000D36B6" w:rsidRDefault="00427938" w:rsidP="000D36B6">
      <w:pPr>
        <w:ind w:left="566"/>
        <w:jc w:val="both"/>
        <w:rPr>
          <w:bCs/>
        </w:rPr>
      </w:pPr>
      <w:r w:rsidRPr="00DE5163">
        <w:t xml:space="preserve">2. </w:t>
      </w:r>
      <w:r w:rsidR="000D36B6" w:rsidRPr="000D36B6">
        <w:rPr>
          <w:bCs/>
        </w:rPr>
        <w:t>Uchádzač ako zhotoviteľ sa zaväzuje, že v rámci záväzkového vzťahu strpí výkon kontroly/auditu súvisiaceho s dodávanými stavebnými prácami kedykoľvek počas platnosti a účinnosti Zmluvy o poskytnutí NFP, a to oprávnenými osobami na výkon tejto kontroly/auditu a poskytnúť im všetku potrebnú súčinnosť.</w:t>
      </w:r>
    </w:p>
    <w:p w:rsidR="000D36B6" w:rsidRPr="000D36B6" w:rsidRDefault="000D36B6" w:rsidP="000D36B6">
      <w:pPr>
        <w:ind w:left="566"/>
        <w:jc w:val="both"/>
        <w:rPr>
          <w:bCs/>
        </w:rPr>
      </w:pPr>
    </w:p>
    <w:p w:rsidR="000D36B6" w:rsidRPr="000D36B6" w:rsidRDefault="000D36B6" w:rsidP="000D36B6">
      <w:pPr>
        <w:ind w:left="566"/>
        <w:jc w:val="both"/>
        <w:rPr>
          <w:bCs/>
        </w:rPr>
      </w:pPr>
    </w:p>
    <w:p w:rsidR="000D36B6" w:rsidRPr="000D36B6" w:rsidRDefault="000D36B6" w:rsidP="000D36B6">
      <w:pPr>
        <w:ind w:left="566"/>
        <w:jc w:val="both"/>
      </w:pPr>
      <w:r w:rsidRPr="000D36B6">
        <w:rPr>
          <w:bCs/>
        </w:rPr>
        <w:t>3</w:t>
      </w:r>
      <w:r w:rsidRPr="000D36B6">
        <w:t xml:space="preserve">. </w:t>
      </w:r>
      <w:r w:rsidRPr="000D36B6">
        <w:rPr>
          <w:bCs/>
        </w:rPr>
        <w:t xml:space="preserve"> Verejný obstarávateľ v zmysle § 42 ods.12 ZVO určil </w:t>
      </w:r>
      <w:r w:rsidRPr="000D36B6">
        <w:rPr>
          <w:b/>
          <w:bCs/>
        </w:rPr>
        <w:t>osobitné podmienky plnenia zmluvy tykajúce sa</w:t>
      </w:r>
      <w:r w:rsidRPr="000D36B6">
        <w:rPr>
          <w:bCs/>
        </w:rPr>
        <w:t xml:space="preserve"> </w:t>
      </w:r>
      <w:r w:rsidRPr="000D36B6">
        <w:rPr>
          <w:b/>
          <w:bCs/>
        </w:rPr>
        <w:t xml:space="preserve">sociálnych hľadísk </w:t>
      </w:r>
      <w:r w:rsidRPr="000D36B6">
        <w:rPr>
          <w:bCs/>
        </w:rPr>
        <w:t xml:space="preserve">(uplatňovanie sociálneho aspektu pri verejnom obstarávaní, sociálne hľadisko týkajúce sa inklúzie MRK). Súvisí s plnením predmetnej zákazky a je v súlade s legislatívou EÚ a SR. Podmienka je stanovená pri dodržaní podmienky nediskriminácie, rovnakého zaobchádzania a transparentnosti. </w:t>
      </w:r>
    </w:p>
    <w:p w:rsidR="000D36B6" w:rsidRPr="000D36B6" w:rsidRDefault="000D36B6" w:rsidP="000D36B6">
      <w:pPr>
        <w:jc w:val="both"/>
        <w:rPr>
          <w:bCs/>
        </w:rPr>
      </w:pPr>
    </w:p>
    <w:p w:rsidR="000D36B6" w:rsidRPr="000D36B6" w:rsidRDefault="000D36B6" w:rsidP="000D36B6">
      <w:pPr>
        <w:ind w:left="566"/>
        <w:jc w:val="both"/>
        <w:rPr>
          <w:bCs/>
        </w:rPr>
      </w:pPr>
      <w:r w:rsidRPr="000D36B6">
        <w:rPr>
          <w:bCs/>
        </w:rPr>
        <w:t>Uchádzači sa pri predložení svojich ponúk zaviažu v prípade získania zákazky tieto podmienky plniť. Osobitné podmienky zmluvy sú uvedené v návrhu Zmluvy o dielo. Zhotoviteľ sa zaviaže, že v prípade, ak ako dodávateľ predmetnej zákazky bude potrebovať navýšiť svoje kapacity pre realizáciu predmetnej zákazky, v takomto prípade zamestná na realizáciu predmetnej aktivity osoby dlhodobo nezamestnané v mieste realizácie predmetnej zákazky.</w:t>
      </w:r>
    </w:p>
    <w:p w:rsidR="000D36B6" w:rsidRPr="000D36B6" w:rsidRDefault="000D36B6" w:rsidP="000D36B6">
      <w:pPr>
        <w:jc w:val="both"/>
        <w:rPr>
          <w:bCs/>
        </w:rPr>
      </w:pPr>
    </w:p>
    <w:p w:rsidR="00DF4EBA" w:rsidRPr="000D36B6" w:rsidRDefault="000D36B6" w:rsidP="000D36B6">
      <w:pPr>
        <w:ind w:left="566"/>
        <w:jc w:val="both"/>
      </w:pPr>
      <w:r w:rsidRPr="000D36B6">
        <w:t>4</w:t>
      </w:r>
      <w:r w:rsidR="00427938" w:rsidRPr="000D36B6">
        <w:t xml:space="preserve">. Verejný obstarávateľ nesmie uzavrieť zmluvu s uchádzačom alebo uchádzačmi, ktorí majú povinnosť zapisovať sa do registra partnerov verejného sektora a nie sú zapísaní v registri partnerov verejného sektora alebo ktorých subdodávatelia alebo subdodávatelia podľa osobitného predpisu (ZRPVS), ktorí majú povinnosť zapisovať sa do registra partnerov verejného sektora a nie sú zapísaní v registri partnerov verejného sektora. </w:t>
      </w:r>
    </w:p>
    <w:p w:rsidR="00DF4EBA" w:rsidRPr="000D36B6" w:rsidRDefault="00DF4EBA" w:rsidP="00602B35">
      <w:pPr>
        <w:jc w:val="both"/>
        <w:rPr>
          <w:b/>
        </w:rPr>
      </w:pPr>
    </w:p>
    <w:p w:rsidR="00DF4EBA" w:rsidRPr="000D36B6" w:rsidRDefault="00DF4EBA" w:rsidP="00602B35">
      <w:pPr>
        <w:jc w:val="both"/>
        <w:rPr>
          <w:b/>
        </w:rPr>
      </w:pPr>
    </w:p>
    <w:p w:rsidR="00DF4EBA" w:rsidRDefault="00910C14" w:rsidP="00602B35">
      <w:pPr>
        <w:jc w:val="both"/>
        <w:rPr>
          <w:rFonts w:eastAsia="Arial Unicode MS" w:cs="Arial Unicode MS"/>
          <w:b/>
        </w:rPr>
      </w:pPr>
      <w:r>
        <w:rPr>
          <w:rFonts w:eastAsia="Arial Unicode MS" w:cs="Arial Unicode MS"/>
          <w:b/>
        </w:rPr>
        <w:t>04.09.2019 v Bušinciach</w:t>
      </w:r>
    </w:p>
    <w:p w:rsidR="00910C14" w:rsidRPr="00DE5163" w:rsidRDefault="00910C14" w:rsidP="00602B35">
      <w:pPr>
        <w:jc w:val="both"/>
        <w:rPr>
          <w:b/>
          <w:bCs/>
        </w:rPr>
      </w:pPr>
    </w:p>
    <w:p w:rsidR="00DF4EBA" w:rsidRPr="00DE5163" w:rsidRDefault="00427938">
      <w:pPr>
        <w:rPr>
          <w:b/>
          <w:bCs/>
        </w:rPr>
      </w:pPr>
      <w:r w:rsidRPr="00DE5163">
        <w:rPr>
          <w:rFonts w:eastAsia="Arial Unicode MS" w:cs="Arial Unicode MS"/>
          <w:b/>
          <w:bCs/>
        </w:rPr>
        <w:t xml:space="preserve">Prílohy: </w:t>
      </w:r>
    </w:p>
    <w:p w:rsidR="00DF4EBA" w:rsidRPr="00DE5163" w:rsidRDefault="00DF4EBA">
      <w:pPr>
        <w:rPr>
          <w:b/>
        </w:rPr>
      </w:pPr>
    </w:p>
    <w:p w:rsidR="00DF4EBA" w:rsidRPr="00DE5163" w:rsidRDefault="00427938">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r w:rsidRPr="00DE5163">
        <w:rPr>
          <w:rFonts w:ascii="Arial" w:hAnsi="Arial"/>
          <w:b/>
          <w:bCs/>
          <w:sz w:val="19"/>
          <w:szCs w:val="19"/>
          <w14:textOutline w14:w="12700" w14:cap="flat" w14:cmpd="sng" w14:algn="ctr">
            <w14:noFill/>
            <w14:prstDash w14:val="solid"/>
            <w14:miter w14:lim="400000"/>
          </w14:textOutline>
        </w:rPr>
        <w:t>Príloha č</w:t>
      </w:r>
      <w:r w:rsidRPr="00DE5163">
        <w:rPr>
          <w:rFonts w:ascii="Arial" w:hAnsi="Arial"/>
          <w:b/>
          <w:bCs/>
          <w:sz w:val="19"/>
          <w:szCs w:val="19"/>
          <w:lang w:val="de-DE"/>
          <w14:textOutline w14:w="12700" w14:cap="flat" w14:cmpd="sng" w14:algn="ctr">
            <w14:noFill/>
            <w14:prstDash w14:val="solid"/>
            <w14:miter w14:lim="400000"/>
          </w14:textOutline>
        </w:rPr>
        <w:t>. 1:</w:t>
      </w:r>
      <w:r w:rsidRPr="00DE5163">
        <w:rPr>
          <w:rFonts w:ascii="Arial" w:hAnsi="Arial"/>
          <w:b/>
          <w:sz w:val="19"/>
          <w:szCs w:val="19"/>
          <w14:textOutline w14:w="12700" w14:cap="flat" w14:cmpd="sng" w14:algn="ctr">
            <w14:noFill/>
            <w14:prstDash w14:val="solid"/>
            <w14:miter w14:lim="400000"/>
          </w14:textOutline>
        </w:rPr>
        <w:t xml:space="preserve"> Návrh na plnenie krit</w:t>
      </w:r>
      <w:r w:rsidRPr="00DE5163">
        <w:rPr>
          <w:rFonts w:ascii="Arial" w:hAnsi="Arial"/>
          <w:b/>
          <w:sz w:val="19"/>
          <w:szCs w:val="19"/>
          <w:lang w:val="fr-FR"/>
          <w14:textOutline w14:w="12700" w14:cap="flat" w14:cmpd="sng" w14:algn="ctr">
            <w14:noFill/>
            <w14:prstDash w14:val="solid"/>
            <w14:miter w14:lim="400000"/>
          </w14:textOutline>
        </w:rPr>
        <w:t>é</w:t>
      </w:r>
      <w:r w:rsidRPr="00DE5163">
        <w:rPr>
          <w:rFonts w:ascii="Arial" w:hAnsi="Arial"/>
          <w:b/>
          <w:sz w:val="19"/>
          <w:szCs w:val="19"/>
          <w14:textOutline w14:w="12700" w14:cap="flat" w14:cmpd="sng" w14:algn="ctr">
            <w14:noFill/>
            <w14:prstDash w14:val="solid"/>
            <w14:miter w14:lim="400000"/>
          </w14:textOutline>
        </w:rPr>
        <w:t xml:space="preserve">rií </w:t>
      </w:r>
      <w:r w:rsidR="000D36B6">
        <w:rPr>
          <w:rFonts w:ascii="Arial" w:hAnsi="Arial"/>
          <w:b/>
          <w:sz w:val="19"/>
          <w:szCs w:val="19"/>
          <w14:textOutline w14:w="12700" w14:cap="flat" w14:cmpd="sng" w14:algn="ctr">
            <w14:noFill/>
            <w14:prstDash w14:val="solid"/>
            <w14:miter w14:lim="400000"/>
          </w14:textOutline>
        </w:rPr>
        <w:t>(vzor)</w:t>
      </w:r>
    </w:p>
    <w:p w:rsidR="00DF4EBA" w:rsidRPr="00DE5163" w:rsidRDefault="00427938">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r w:rsidRPr="00DE5163">
        <w:rPr>
          <w:rFonts w:ascii="Arial" w:hAnsi="Arial"/>
          <w:b/>
          <w:bCs/>
          <w:sz w:val="19"/>
          <w:szCs w:val="19"/>
          <w14:textOutline w14:w="12700" w14:cap="flat" w14:cmpd="sng" w14:algn="ctr">
            <w14:noFill/>
            <w14:prstDash w14:val="solid"/>
            <w14:miter w14:lim="400000"/>
          </w14:textOutline>
        </w:rPr>
        <w:t>Príloha č</w:t>
      </w:r>
      <w:r w:rsidRPr="00DE5163">
        <w:rPr>
          <w:rFonts w:ascii="Arial" w:hAnsi="Arial"/>
          <w:b/>
          <w:bCs/>
          <w:sz w:val="19"/>
          <w:szCs w:val="19"/>
          <w:lang w:val="en-US"/>
          <w14:textOutline w14:w="12700" w14:cap="flat" w14:cmpd="sng" w14:algn="ctr">
            <w14:noFill/>
            <w14:prstDash w14:val="solid"/>
            <w14:miter w14:lim="400000"/>
          </w14:textOutline>
        </w:rPr>
        <w:t>. 2:</w:t>
      </w:r>
      <w:r w:rsidRPr="00DE5163">
        <w:rPr>
          <w:rFonts w:ascii="Arial" w:hAnsi="Arial"/>
          <w:b/>
          <w:sz w:val="19"/>
          <w:szCs w:val="19"/>
          <w14:textOutline w14:w="12700" w14:cap="flat" w14:cmpd="sng" w14:algn="ctr">
            <w14:noFill/>
            <w14:prstDash w14:val="solid"/>
            <w14:miter w14:lim="400000"/>
          </w14:textOutline>
        </w:rPr>
        <w:t xml:space="preserve"> Návrh zmluvy </w:t>
      </w:r>
    </w:p>
    <w:p w:rsidR="00DF4EBA" w:rsidRPr="00DE5163" w:rsidRDefault="00427938">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r w:rsidRPr="00DE5163">
        <w:rPr>
          <w:rFonts w:ascii="Arial" w:hAnsi="Arial"/>
          <w:b/>
          <w:bCs/>
          <w:sz w:val="19"/>
          <w:szCs w:val="19"/>
          <w14:textOutline w14:w="12700" w14:cap="flat" w14:cmpd="sng" w14:algn="ctr">
            <w14:noFill/>
            <w14:prstDash w14:val="solid"/>
            <w14:miter w14:lim="400000"/>
          </w14:textOutline>
        </w:rPr>
        <w:t xml:space="preserve">Príloha č. 3 </w:t>
      </w:r>
      <w:r w:rsidRPr="00DE5163">
        <w:rPr>
          <w:rFonts w:ascii="Arial" w:hAnsi="Arial"/>
          <w:b/>
          <w:sz w:val="19"/>
          <w:szCs w:val="19"/>
          <w14:textOutline w14:w="12700" w14:cap="flat" w14:cmpd="sng" w14:algn="ctr">
            <w14:noFill/>
            <w14:prstDash w14:val="solid"/>
            <w14:miter w14:lim="400000"/>
          </w14:textOutline>
        </w:rPr>
        <w:t>Výkaz výmer</w:t>
      </w:r>
      <w:r w:rsidR="00F23743">
        <w:rPr>
          <w:rFonts w:ascii="Arial" w:hAnsi="Arial"/>
          <w:b/>
          <w:sz w:val="19"/>
          <w:szCs w:val="19"/>
          <w14:textOutline w14:w="12700" w14:cap="flat" w14:cmpd="sng" w14:algn="ctr">
            <w14:noFill/>
            <w14:prstDash w14:val="solid"/>
            <w14:miter w14:lim="400000"/>
          </w14:textOutline>
        </w:rPr>
        <w:t xml:space="preserve"> a PD</w:t>
      </w:r>
    </w:p>
    <w:p w:rsidR="00DF4EBA" w:rsidRPr="00DE5163" w:rsidRDefault="00427938">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r w:rsidRPr="00DE5163">
        <w:rPr>
          <w:rFonts w:ascii="Arial" w:hAnsi="Arial"/>
          <w:b/>
          <w:sz w:val="19"/>
          <w:szCs w:val="19"/>
          <w14:textOutline w14:w="12700" w14:cap="flat" w14:cmpd="sng" w14:algn="ctr">
            <w14:noFill/>
            <w14:prstDash w14:val="solid"/>
            <w14:miter w14:lim="400000"/>
          </w14:textOutline>
        </w:rPr>
        <w:t>P</w:t>
      </w:r>
      <w:r w:rsidRPr="00DE5163">
        <w:rPr>
          <w:rFonts w:ascii="Arial" w:hAnsi="Arial"/>
          <w:b/>
          <w:bCs/>
          <w:sz w:val="19"/>
          <w:szCs w:val="19"/>
          <w14:textOutline w14:w="12700" w14:cap="flat" w14:cmpd="sng" w14:algn="ctr">
            <w14:noFill/>
            <w14:prstDash w14:val="solid"/>
            <w14:miter w14:lim="400000"/>
          </w14:textOutline>
        </w:rPr>
        <w:t xml:space="preserve">ríloha č. 4 </w:t>
      </w:r>
      <w:r w:rsidRPr="00DE5163">
        <w:rPr>
          <w:rFonts w:ascii="Arial" w:hAnsi="Arial"/>
          <w:b/>
          <w:sz w:val="19"/>
          <w:szCs w:val="19"/>
          <w14:textOutline w14:w="12700" w14:cap="flat" w14:cmpd="sng" w14:algn="ctr">
            <w14:noFill/>
            <w14:prstDash w14:val="solid"/>
            <w14:miter w14:lim="400000"/>
          </w14:textOutline>
        </w:rPr>
        <w:t>Čestn</w:t>
      </w:r>
      <w:r w:rsidRPr="00DE5163">
        <w:rPr>
          <w:rFonts w:ascii="Arial" w:hAnsi="Arial"/>
          <w:b/>
          <w:sz w:val="19"/>
          <w:szCs w:val="19"/>
          <w:lang w:val="fr-FR"/>
          <w14:textOutline w14:w="12700" w14:cap="flat" w14:cmpd="sng" w14:algn="ctr">
            <w14:noFill/>
            <w14:prstDash w14:val="solid"/>
            <w14:miter w14:lim="400000"/>
          </w14:textOutline>
        </w:rPr>
        <w:t xml:space="preserve">é </w:t>
      </w:r>
      <w:r w:rsidRPr="00DE5163">
        <w:rPr>
          <w:rFonts w:ascii="Arial" w:hAnsi="Arial"/>
          <w:b/>
          <w:sz w:val="19"/>
          <w:szCs w:val="19"/>
          <w14:textOutline w14:w="12700" w14:cap="flat" w14:cmpd="sng" w14:algn="ctr">
            <w14:noFill/>
            <w14:prstDash w14:val="solid"/>
            <w14:miter w14:lim="400000"/>
          </w14:textOutline>
        </w:rPr>
        <w:t>vyhlásenie (vzor)</w:t>
      </w:r>
    </w:p>
    <w:p w:rsidR="00DF4EBA" w:rsidRPr="00DE5163" w:rsidRDefault="00DF4EBA">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F4EBA" w:rsidRPr="00DE5163" w:rsidRDefault="00DF4EBA">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F4EBA" w:rsidRPr="00DE5163" w:rsidRDefault="00DF4EBA">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F4EBA" w:rsidRPr="00DE5163" w:rsidRDefault="00DF4EBA">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F4EBA" w:rsidRPr="00DE5163" w:rsidRDefault="00DF4EBA">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F4EBA" w:rsidRPr="00DE5163" w:rsidRDefault="00DF4EBA">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F4EBA" w:rsidRDefault="00DF4EBA">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E5163" w:rsidRDefault="00DE5163">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910C14" w:rsidRDefault="00910C14">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910C14" w:rsidRDefault="00910C14">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910C14" w:rsidRDefault="00910C14">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910C14" w:rsidRDefault="00910C14">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E5163" w:rsidRDefault="00DE5163">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E5163" w:rsidRDefault="00DE5163">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E5163" w:rsidRDefault="00DE5163">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p>
    <w:p w:rsidR="00DF4EBA" w:rsidRPr="00DE5163" w:rsidRDefault="00427938">
      <w:pPr>
        <w:pStyle w:val="nadpis40"/>
        <w:keepNext w:val="0"/>
        <w:spacing w:after="240"/>
        <w:outlineLvl w:val="9"/>
        <w:rPr>
          <w:rFonts w:ascii="Arial" w:eastAsia="Arial" w:hAnsi="Arial" w:cs="Arial"/>
          <w:b/>
          <w:sz w:val="19"/>
          <w:szCs w:val="19"/>
          <w14:textOutline w14:w="12700" w14:cap="flat" w14:cmpd="sng" w14:algn="ctr">
            <w14:noFill/>
            <w14:prstDash w14:val="solid"/>
            <w14:miter w14:lim="400000"/>
          </w14:textOutline>
        </w:rPr>
      </w:pPr>
      <w:r w:rsidRPr="00DE5163">
        <w:rPr>
          <w:rFonts w:ascii="Arial" w:hAnsi="Arial"/>
          <w:b/>
          <w:sz w:val="19"/>
          <w:szCs w:val="19"/>
          <w14:textOutline w14:w="12700" w14:cap="flat" w14:cmpd="sng" w14:algn="ctr">
            <w14:noFill/>
            <w14:prstDash w14:val="solid"/>
            <w14:miter w14:lim="400000"/>
          </w14:textOutline>
        </w:rPr>
        <w:lastRenderedPageBreak/>
        <w:t>PRÍ</w:t>
      </w:r>
      <w:r w:rsidRPr="00DE5163">
        <w:rPr>
          <w:rFonts w:ascii="Arial" w:hAnsi="Arial"/>
          <w:b/>
          <w:sz w:val="19"/>
          <w:szCs w:val="19"/>
          <w:lang w:val="de-DE"/>
          <w14:textOutline w14:w="12700" w14:cap="flat" w14:cmpd="sng" w14:algn="ctr">
            <w14:noFill/>
            <w14:prstDash w14:val="solid"/>
            <w14:miter w14:lim="400000"/>
          </w14:textOutline>
        </w:rPr>
        <w:t>LOHA C</w:t>
      </w:r>
      <w:r w:rsidRPr="00DE5163">
        <w:rPr>
          <w:rFonts w:ascii="Arial" w:hAnsi="Arial"/>
          <w:b/>
          <w:sz w:val="19"/>
          <w:szCs w:val="19"/>
          <w14:textOutline w14:w="12700" w14:cap="flat" w14:cmpd="sng" w14:algn="ctr">
            <w14:noFill/>
            <w14:prstDash w14:val="solid"/>
            <w14:miter w14:lim="400000"/>
          </w14:textOutline>
        </w:rPr>
        <w:t>̌</w:t>
      </w:r>
      <w:r w:rsidRPr="00DE5163">
        <w:rPr>
          <w:rFonts w:ascii="Arial" w:hAnsi="Arial"/>
          <w:b/>
          <w:sz w:val="19"/>
          <w:szCs w:val="19"/>
          <w:lang w:val="de-DE"/>
          <w14:textOutline w14:w="12700" w14:cap="flat" w14:cmpd="sng" w14:algn="ctr">
            <w14:noFill/>
            <w14:prstDash w14:val="solid"/>
            <w14:miter w14:lim="400000"/>
          </w14:textOutline>
        </w:rPr>
        <w:t>. 1: N</w:t>
      </w:r>
      <w:r w:rsidRPr="00DE5163">
        <w:rPr>
          <w:rFonts w:ascii="Arial" w:hAnsi="Arial"/>
          <w:b/>
          <w:sz w:val="19"/>
          <w:szCs w:val="19"/>
          <w14:textOutline w14:w="12700" w14:cap="flat" w14:cmpd="sng" w14:algn="ctr">
            <w14:noFill/>
            <w14:prstDash w14:val="solid"/>
            <w14:miter w14:lim="400000"/>
          </w14:textOutline>
        </w:rPr>
        <w:t>ávrh na plnenie krit</w:t>
      </w:r>
      <w:r w:rsidRPr="00DE5163">
        <w:rPr>
          <w:rFonts w:ascii="Arial" w:hAnsi="Arial"/>
          <w:b/>
          <w:sz w:val="19"/>
          <w:szCs w:val="19"/>
          <w:lang w:val="fr-FR"/>
          <w14:textOutline w14:w="12700" w14:cap="flat" w14:cmpd="sng" w14:algn="ctr">
            <w14:noFill/>
            <w14:prstDash w14:val="solid"/>
            <w14:miter w14:lim="400000"/>
          </w14:textOutline>
        </w:rPr>
        <w:t>é</w:t>
      </w:r>
      <w:r w:rsidRPr="00DE5163">
        <w:rPr>
          <w:rFonts w:ascii="Arial" w:hAnsi="Arial"/>
          <w:b/>
          <w:sz w:val="19"/>
          <w:szCs w:val="19"/>
          <w14:textOutline w14:w="12700" w14:cap="flat" w14:cmpd="sng" w14:algn="ctr">
            <w14:noFill/>
            <w14:prstDash w14:val="solid"/>
            <w14:miter w14:lim="400000"/>
          </w14:textOutline>
        </w:rPr>
        <w:t xml:space="preserve">rií </w:t>
      </w:r>
      <w:r w:rsidR="000D36B6">
        <w:rPr>
          <w:rFonts w:ascii="Arial" w:hAnsi="Arial"/>
          <w:b/>
          <w:sz w:val="19"/>
          <w:szCs w:val="19"/>
          <w14:textOutline w14:w="12700" w14:cap="flat" w14:cmpd="sng" w14:algn="ctr">
            <w14:noFill/>
            <w14:prstDash w14:val="solid"/>
            <w14:miter w14:lim="400000"/>
          </w14:textOutline>
        </w:rPr>
        <w:t>(vzor)</w:t>
      </w:r>
    </w:p>
    <w:p w:rsidR="00DF4EBA" w:rsidRDefault="00427938">
      <w:pPr>
        <w:pStyle w:val="Nadpis4"/>
        <w:keepNext w:val="0"/>
        <w:keepLines w:val="0"/>
        <w:spacing w:before="0" w:after="0"/>
        <w:jc w:val="left"/>
        <w:rPr>
          <w:b w:val="0"/>
          <w:bCs w:val="0"/>
          <w:sz w:val="19"/>
          <w:szCs w:val="19"/>
          <w14:textOutline w14:w="12700" w14:cap="flat" w14:cmpd="sng" w14:algn="ctr">
            <w14:noFill/>
            <w14:prstDash w14:val="solid"/>
            <w14:miter w14:lim="400000"/>
          </w14:textOutline>
        </w:rPr>
      </w:pPr>
      <w:r>
        <w:rPr>
          <w:b w:val="0"/>
          <w:bCs w:val="0"/>
          <w:sz w:val="19"/>
          <w:szCs w:val="19"/>
          <w14:textOutline w14:w="12700" w14:cap="flat" w14:cmpd="sng" w14:algn="ctr">
            <w14:noFill/>
            <w14:prstDash w14:val="solid"/>
            <w14:miter w14:lim="400000"/>
          </w14:textOutline>
        </w:rPr>
        <w:t>PREDMET ZÁ</w:t>
      </w:r>
      <w:r>
        <w:rPr>
          <w:b w:val="0"/>
          <w:bCs w:val="0"/>
          <w:sz w:val="19"/>
          <w:szCs w:val="19"/>
          <w:lang w:val="de-DE"/>
          <w14:textOutline w14:w="12700" w14:cap="flat" w14:cmpd="sng" w14:algn="ctr">
            <w14:noFill/>
            <w14:prstDash w14:val="solid"/>
            <w14:miter w14:lim="400000"/>
          </w14:textOutline>
        </w:rPr>
        <w:t xml:space="preserve">KAZKY: </w:t>
      </w:r>
      <w:r>
        <w:rPr>
          <w:i/>
          <w:iCs/>
          <w:sz w:val="19"/>
          <w:szCs w:val="19"/>
          <w14:textOutline w14:w="12700" w14:cap="flat" w14:cmpd="sng" w14:algn="ctr">
            <w14:noFill/>
            <w14:prstDash w14:val="solid"/>
            <w14:miter w14:lim="400000"/>
          </w14:textOutline>
        </w:rPr>
        <w:t xml:space="preserve"> </w:t>
      </w:r>
      <w:r>
        <w:rPr>
          <w:b w:val="0"/>
          <w:bCs w:val="0"/>
          <w:sz w:val="19"/>
          <w:szCs w:val="19"/>
          <w14:textOutline w14:w="12700" w14:cap="flat" w14:cmpd="sng" w14:algn="ctr">
            <w14:noFill/>
            <w14:prstDash w14:val="solid"/>
            <w14:miter w14:lim="400000"/>
          </w14:textOutline>
        </w:rPr>
        <w:t>„</w:t>
      </w:r>
      <w:r w:rsidR="00DE5163">
        <w:rPr>
          <w:b w:val="0"/>
          <w:bCs w:val="0"/>
          <w:sz w:val="19"/>
          <w:szCs w:val="19"/>
          <w14:textOutline w14:w="12700" w14:cap="flat" w14:cmpd="sng" w14:algn="ctr">
            <w14:noFill/>
            <w14:prstDash w14:val="solid"/>
            <w14:miter w14:lim="400000"/>
          </w14:textOutline>
        </w:rPr>
        <w:t>Chodník</w:t>
      </w:r>
      <w:r w:rsidR="00602B35">
        <w:rPr>
          <w:b w:val="0"/>
          <w:bCs w:val="0"/>
          <w:sz w:val="19"/>
          <w:szCs w:val="19"/>
          <w14:textOutline w14:w="12700" w14:cap="flat" w14:cmpd="sng" w14:algn="ctr">
            <w14:noFill/>
            <w14:prstDash w14:val="solid"/>
            <w14:miter w14:lim="400000"/>
          </w14:textOutline>
        </w:rPr>
        <w:t>y</w:t>
      </w:r>
      <w:r w:rsidR="00DE5163">
        <w:rPr>
          <w:b w:val="0"/>
          <w:bCs w:val="0"/>
          <w:sz w:val="19"/>
          <w:szCs w:val="19"/>
          <w14:textOutline w14:w="12700" w14:cap="flat" w14:cmpd="sng" w14:algn="ctr">
            <w14:noFill/>
            <w14:prstDash w14:val="solid"/>
            <w14:miter w14:lim="400000"/>
          </w14:textOutline>
        </w:rPr>
        <w:t xml:space="preserve"> - Bušince</w:t>
      </w:r>
      <w:r>
        <w:rPr>
          <w:b w:val="0"/>
          <w:bCs w:val="0"/>
          <w:sz w:val="19"/>
          <w:szCs w:val="19"/>
          <w14:textOutline w14:w="12700" w14:cap="flat" w14:cmpd="sng" w14:algn="ctr">
            <w14:noFill/>
            <w14:prstDash w14:val="solid"/>
            <w14:miter w14:lim="400000"/>
          </w14:textOutline>
        </w:rPr>
        <w:t xml:space="preserve">” </w:t>
      </w:r>
    </w:p>
    <w:p w:rsidR="000D36B6" w:rsidRPr="000D36B6" w:rsidRDefault="000D36B6" w:rsidP="000D36B6">
      <w:r w:rsidRPr="000D36B6">
        <w:t xml:space="preserve">VEREJNÝ OBSTARÁVATEĽ: Obec Bušince, Železničná 4/320, 991 22 Bušince, IČO: 00319236  </w:t>
      </w:r>
    </w:p>
    <w:p w:rsidR="000D36B6" w:rsidRPr="000D36B6" w:rsidRDefault="000D36B6" w:rsidP="000D36B6"/>
    <w:tbl>
      <w:tblPr>
        <w:tblStyle w:val="TableNormal"/>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BD5"/>
        <w:tblLayout w:type="fixed"/>
        <w:tblLook w:val="04A0" w:firstRow="1" w:lastRow="0" w:firstColumn="1" w:lastColumn="0" w:noHBand="0" w:noVBand="1"/>
      </w:tblPr>
      <w:tblGrid>
        <w:gridCol w:w="180"/>
        <w:gridCol w:w="1858"/>
        <w:gridCol w:w="1514"/>
        <w:gridCol w:w="1770"/>
        <w:gridCol w:w="1773"/>
        <w:gridCol w:w="1770"/>
        <w:gridCol w:w="767"/>
      </w:tblGrid>
      <w:tr w:rsidR="00DF4EBA">
        <w:trPr>
          <w:trHeight w:val="373"/>
        </w:trPr>
        <w:tc>
          <w:tcPr>
            <w:tcW w:w="963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s>
              <w:spacing w:before="120" w:after="120"/>
              <w:ind w:left="708"/>
            </w:pPr>
            <w:r>
              <w:rPr>
                <w14:textOutline w14:w="12700" w14:cap="flat" w14:cmpd="sng" w14:algn="ctr">
                  <w14:noFill/>
                  <w14:prstDash w14:val="solid"/>
                  <w14:miter w14:lim="400000"/>
                </w14:textOutline>
              </w:rPr>
              <w:t>Obchodné meno/názov uchádzača:</w:t>
            </w:r>
          </w:p>
        </w:tc>
      </w:tr>
      <w:tr w:rsidR="00DF4EBA">
        <w:trPr>
          <w:trHeight w:val="373"/>
        </w:trPr>
        <w:tc>
          <w:tcPr>
            <w:tcW w:w="963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s>
              <w:spacing w:before="120" w:after="120"/>
              <w:ind w:left="708"/>
            </w:pPr>
            <w:r>
              <w:rPr>
                <w14:textOutline w14:w="12700" w14:cap="flat" w14:cmpd="sng" w14:algn="ctr">
                  <w14:noFill/>
                  <w14:prstDash w14:val="solid"/>
                  <w14:miter w14:lim="400000"/>
                </w14:textOutline>
              </w:rPr>
              <w:t>Sídlo:</w:t>
            </w:r>
          </w:p>
        </w:tc>
      </w:tr>
      <w:tr w:rsidR="00DF4EBA">
        <w:trPr>
          <w:trHeight w:val="373"/>
        </w:trPr>
        <w:tc>
          <w:tcPr>
            <w:tcW w:w="963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s>
              <w:spacing w:before="120" w:after="120"/>
              <w:ind w:left="708"/>
            </w:pPr>
            <w:r>
              <w:rPr>
                <w14:textOutline w14:w="12700" w14:cap="flat" w14:cmpd="sng" w14:algn="ctr">
                  <w14:noFill/>
                  <w14:prstDash w14:val="solid"/>
                  <w14:miter w14:lim="400000"/>
                </w14:textOutline>
              </w:rPr>
              <w:t>IČO:</w:t>
            </w:r>
          </w:p>
        </w:tc>
      </w:tr>
      <w:tr w:rsidR="00DF4EBA">
        <w:trPr>
          <w:trHeight w:val="373"/>
        </w:trPr>
        <w:tc>
          <w:tcPr>
            <w:tcW w:w="963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s>
              <w:spacing w:before="120" w:after="120"/>
              <w:ind w:left="708"/>
            </w:pPr>
            <w:r>
              <w:rPr>
                <w14:textOutline w14:w="12700" w14:cap="flat" w14:cmpd="sng" w14:algn="ctr">
                  <w14:noFill/>
                  <w14:prstDash w14:val="solid"/>
                  <w14:miter w14:lim="400000"/>
                </w14:textOutline>
              </w:rPr>
              <w:t>Štatutárny zástupca uchádzača:</w:t>
            </w:r>
          </w:p>
        </w:tc>
      </w:tr>
      <w:tr w:rsidR="00DF4EBA">
        <w:trPr>
          <w:trHeight w:val="1790"/>
        </w:trPr>
        <w:tc>
          <w:tcPr>
            <w:tcW w:w="180" w:type="dxa"/>
            <w:tcBorders>
              <w:top w:val="single" w:sz="4" w:space="0" w:color="000000"/>
              <w:left w:val="nil"/>
              <w:bottom w:val="nil"/>
              <w:right w:val="single" w:sz="24" w:space="0" w:color="515151"/>
            </w:tcBorders>
            <w:shd w:val="clear" w:color="auto" w:fill="auto"/>
            <w:tcMar>
              <w:top w:w="80" w:type="dxa"/>
              <w:left w:w="80" w:type="dxa"/>
              <w:bottom w:w="80" w:type="dxa"/>
              <w:right w:w="80" w:type="dxa"/>
            </w:tcMar>
          </w:tcPr>
          <w:p w:rsidR="00DF4EBA" w:rsidRDefault="00DF4EBA"/>
        </w:tc>
        <w:tc>
          <w:tcPr>
            <w:tcW w:w="1858" w:type="dxa"/>
            <w:tcBorders>
              <w:top w:val="single" w:sz="24" w:space="0" w:color="515151"/>
              <w:left w:val="single" w:sz="24" w:space="0" w:color="515151"/>
              <w:bottom w:val="single" w:sz="24" w:space="0" w:color="515151"/>
              <w:right w:val="single" w:sz="24" w:space="0" w:color="515151"/>
            </w:tcBorders>
            <w:shd w:val="clear" w:color="auto" w:fill="BFBFBF"/>
            <w:tcMar>
              <w:top w:w="80" w:type="dxa"/>
              <w:left w:w="80" w:type="dxa"/>
              <w:bottom w:w="80" w:type="dxa"/>
              <w:right w:w="80" w:type="dxa"/>
            </w:tcMar>
            <w:vAlign w:val="center"/>
          </w:tcPr>
          <w:p w:rsidR="00DF4EBA" w:rsidRDefault="00427938">
            <w:pPr>
              <w:spacing w:after="240"/>
              <w:jc w:val="center"/>
            </w:pPr>
            <w:r>
              <w:rPr>
                <w14:textOutline w14:w="12700" w14:cap="flat" w14:cmpd="sng" w14:algn="ctr">
                  <w14:noFill/>
                  <w14:prstDash w14:val="solid"/>
                  <w14:miter w14:lim="400000"/>
                </w14:textOutline>
              </w:rPr>
              <w:t xml:space="preserve">Opis predmetu zákazky </w:t>
            </w:r>
          </w:p>
        </w:tc>
        <w:tc>
          <w:tcPr>
            <w:tcW w:w="1514" w:type="dxa"/>
            <w:tcBorders>
              <w:top w:val="single" w:sz="24" w:space="0" w:color="515151"/>
              <w:left w:val="single" w:sz="24" w:space="0" w:color="515151"/>
              <w:bottom w:val="single" w:sz="24" w:space="0" w:color="515151"/>
              <w:right w:val="single" w:sz="24" w:space="0" w:color="515151"/>
            </w:tcBorders>
            <w:shd w:val="clear" w:color="auto" w:fill="BFBFBF"/>
            <w:tcMar>
              <w:top w:w="80" w:type="dxa"/>
              <w:left w:w="80" w:type="dxa"/>
              <w:bottom w:w="80" w:type="dxa"/>
              <w:right w:w="80" w:type="dxa"/>
            </w:tcMar>
            <w:vAlign w:val="center"/>
          </w:tcPr>
          <w:p w:rsidR="00DF4EBA" w:rsidRDefault="00427938">
            <w:pPr>
              <w:jc w:val="center"/>
            </w:pPr>
            <w:r>
              <w:rPr>
                <w14:textOutline w14:w="12700" w14:cap="flat" w14:cmpd="sng" w14:algn="ctr">
                  <w14:noFill/>
                  <w14:prstDash w14:val="solid"/>
                  <w14:miter w14:lim="400000"/>
                </w14:textOutline>
              </w:rPr>
              <w:t xml:space="preserve">Množstvo </w:t>
            </w:r>
          </w:p>
        </w:tc>
        <w:tc>
          <w:tcPr>
            <w:tcW w:w="1770" w:type="dxa"/>
            <w:tcBorders>
              <w:top w:val="single" w:sz="24" w:space="0" w:color="515151"/>
              <w:left w:val="single" w:sz="24" w:space="0" w:color="515151"/>
              <w:bottom w:val="single" w:sz="24" w:space="0" w:color="515151"/>
              <w:right w:val="single" w:sz="24" w:space="0" w:color="515151"/>
            </w:tcBorders>
            <w:shd w:val="clear" w:color="auto" w:fill="BFBFBF"/>
            <w:tcMar>
              <w:top w:w="80" w:type="dxa"/>
              <w:left w:w="80" w:type="dxa"/>
              <w:bottom w:w="80" w:type="dxa"/>
              <w:right w:w="80" w:type="dxa"/>
            </w:tcMar>
            <w:vAlign w:val="center"/>
          </w:tcPr>
          <w:p w:rsidR="00DF4EBA" w:rsidRDefault="00427938">
            <w:pPr>
              <w:spacing w:after="240"/>
              <w:jc w:val="center"/>
            </w:pPr>
            <w:r>
              <w:rPr>
                <w14:textOutline w14:w="12700" w14:cap="flat" w14:cmpd="sng" w14:algn="ctr">
                  <w14:noFill/>
                  <w14:prstDash w14:val="solid"/>
                  <w14:miter w14:lim="400000"/>
                </w14:textOutline>
              </w:rPr>
              <w:t xml:space="preserve">Cena bez DPH spolu </w:t>
            </w:r>
          </w:p>
        </w:tc>
        <w:tc>
          <w:tcPr>
            <w:tcW w:w="1773" w:type="dxa"/>
            <w:tcBorders>
              <w:top w:val="single" w:sz="24" w:space="0" w:color="515151"/>
              <w:left w:val="single" w:sz="24" w:space="0" w:color="515151"/>
              <w:bottom w:val="single" w:sz="24" w:space="0" w:color="515151"/>
              <w:right w:val="single" w:sz="24" w:space="0" w:color="515151"/>
            </w:tcBorders>
            <w:shd w:val="clear" w:color="auto" w:fill="BFBFBF"/>
            <w:tcMar>
              <w:top w:w="80" w:type="dxa"/>
              <w:left w:w="80" w:type="dxa"/>
              <w:bottom w:w="80" w:type="dxa"/>
              <w:right w:w="80" w:type="dxa"/>
            </w:tcMar>
            <w:vAlign w:val="center"/>
          </w:tcPr>
          <w:p w:rsidR="00DF4EBA" w:rsidRDefault="00427938">
            <w:pPr>
              <w:pStyle w:val="Nadpis4"/>
              <w:keepNext w:val="0"/>
              <w:keepLines w:val="0"/>
              <w:spacing w:before="0"/>
              <w:jc w:val="center"/>
            </w:pPr>
            <w:r>
              <w:rPr>
                <w:b w:val="0"/>
                <w:bCs w:val="0"/>
                <w:sz w:val="19"/>
                <w:szCs w:val="19"/>
                <w14:textOutline w14:w="12700" w14:cap="flat" w14:cmpd="sng" w14:algn="ctr">
                  <w14:noFill/>
                  <w14:prstDash w14:val="solid"/>
                  <w14:miter w14:lim="400000"/>
                </w14:textOutline>
              </w:rPr>
              <w:t>Výš</w:t>
            </w:r>
            <w:r>
              <w:rPr>
                <w:b w:val="0"/>
                <w:bCs w:val="0"/>
                <w:sz w:val="19"/>
                <w:szCs w:val="19"/>
                <w:lang w:val="de-DE"/>
                <w14:textOutline w14:w="12700" w14:cap="flat" w14:cmpd="sng" w14:algn="ctr">
                  <w14:noFill/>
                  <w14:prstDash w14:val="solid"/>
                  <w14:miter w14:lim="400000"/>
                </w14:textOutline>
              </w:rPr>
              <w:t xml:space="preserve">ka DPH 20% </w:t>
            </w:r>
          </w:p>
        </w:tc>
        <w:tc>
          <w:tcPr>
            <w:tcW w:w="1770" w:type="dxa"/>
            <w:tcBorders>
              <w:top w:val="single" w:sz="24" w:space="0" w:color="515151"/>
              <w:left w:val="single" w:sz="24" w:space="0" w:color="515151"/>
              <w:bottom w:val="single" w:sz="24" w:space="0" w:color="515151"/>
              <w:right w:val="single" w:sz="24" w:space="0" w:color="515151"/>
            </w:tcBorders>
            <w:shd w:val="clear" w:color="auto" w:fill="BFBFBF"/>
            <w:tcMar>
              <w:top w:w="80" w:type="dxa"/>
              <w:left w:w="80" w:type="dxa"/>
              <w:bottom w:w="80" w:type="dxa"/>
              <w:right w:w="80" w:type="dxa"/>
            </w:tcMar>
            <w:vAlign w:val="center"/>
          </w:tcPr>
          <w:p w:rsidR="00DF4EBA" w:rsidRDefault="00427938">
            <w:pPr>
              <w:spacing w:after="240"/>
              <w:jc w:val="center"/>
            </w:pPr>
            <w:r>
              <w:rPr>
                <w14:textOutline w14:w="12700" w14:cap="flat" w14:cmpd="sng" w14:algn="ctr">
                  <w14:noFill/>
                  <w14:prstDash w14:val="solid"/>
                  <w14:miter w14:lim="400000"/>
                </w14:textOutline>
              </w:rPr>
              <w:t xml:space="preserve">Cena s DPH spolu </w:t>
            </w:r>
          </w:p>
        </w:tc>
        <w:tc>
          <w:tcPr>
            <w:tcW w:w="767" w:type="dxa"/>
            <w:tcBorders>
              <w:top w:val="single" w:sz="4" w:space="0" w:color="000000"/>
              <w:left w:val="single" w:sz="24" w:space="0" w:color="515151"/>
              <w:bottom w:val="nil"/>
              <w:right w:val="nil"/>
            </w:tcBorders>
            <w:shd w:val="clear" w:color="auto" w:fill="auto"/>
            <w:tcMar>
              <w:top w:w="80" w:type="dxa"/>
              <w:left w:w="80" w:type="dxa"/>
              <w:bottom w:w="80" w:type="dxa"/>
              <w:right w:w="80" w:type="dxa"/>
            </w:tcMar>
          </w:tcPr>
          <w:p w:rsidR="00DF4EBA" w:rsidRDefault="00DF4EBA"/>
        </w:tc>
      </w:tr>
      <w:tr w:rsidR="00DF4EBA">
        <w:trPr>
          <w:trHeight w:val="2690"/>
        </w:trPr>
        <w:tc>
          <w:tcPr>
            <w:tcW w:w="180" w:type="dxa"/>
            <w:tcBorders>
              <w:top w:val="nil"/>
              <w:left w:val="nil"/>
              <w:bottom w:val="nil"/>
              <w:right w:val="single" w:sz="24" w:space="0" w:color="515151"/>
            </w:tcBorders>
            <w:shd w:val="clear" w:color="auto" w:fill="auto"/>
            <w:tcMar>
              <w:top w:w="80" w:type="dxa"/>
              <w:left w:w="80" w:type="dxa"/>
              <w:bottom w:w="80" w:type="dxa"/>
              <w:right w:w="80" w:type="dxa"/>
            </w:tcMar>
          </w:tcPr>
          <w:p w:rsidR="00DF4EBA" w:rsidRDefault="00DF4EBA"/>
        </w:tc>
        <w:tc>
          <w:tcPr>
            <w:tcW w:w="1858" w:type="dxa"/>
            <w:tcBorders>
              <w:top w:val="single" w:sz="24" w:space="0" w:color="515151"/>
              <w:left w:val="single" w:sz="24" w:space="0" w:color="515151"/>
              <w:bottom w:val="single" w:sz="24" w:space="0" w:color="515151"/>
              <w:right w:val="single" w:sz="24" w:space="0" w:color="515151"/>
            </w:tcBorders>
            <w:shd w:val="clear" w:color="auto" w:fill="FEFEFE"/>
            <w:tcMar>
              <w:top w:w="80" w:type="dxa"/>
              <w:left w:w="80" w:type="dxa"/>
              <w:bottom w:w="80" w:type="dxa"/>
              <w:right w:w="80" w:type="dxa"/>
            </w:tcMar>
            <w:vAlign w:val="center"/>
          </w:tcPr>
          <w:p w:rsidR="00DF4EBA" w:rsidRDefault="00427938" w:rsidP="00DE5163">
            <w:pPr>
              <w:pStyle w:val="Nadpis4"/>
              <w:keepNext w:val="0"/>
              <w:keepLines w:val="0"/>
              <w:spacing w:before="0" w:after="0"/>
              <w:jc w:val="center"/>
            </w:pPr>
            <w:r>
              <w:rPr>
                <w:i/>
                <w:iCs/>
                <w:sz w:val="19"/>
                <w:szCs w:val="19"/>
                <w14:textOutline w14:w="12700" w14:cap="flat" w14:cmpd="sng" w14:algn="ctr">
                  <w14:noFill/>
                  <w14:prstDash w14:val="solid"/>
                  <w14:miter w14:lim="400000"/>
                </w14:textOutline>
              </w:rPr>
              <w:t xml:space="preserve"> </w:t>
            </w:r>
            <w:r>
              <w:rPr>
                <w:sz w:val="19"/>
                <w:szCs w:val="19"/>
                <w14:textOutline w14:w="12700" w14:cap="flat" w14:cmpd="sng" w14:algn="ctr">
                  <w14:noFill/>
                  <w14:prstDash w14:val="solid"/>
                  <w14:miter w14:lim="400000"/>
                </w14:textOutline>
              </w:rPr>
              <w:t>„</w:t>
            </w:r>
            <w:r w:rsidR="00DE5163">
              <w:rPr>
                <w:sz w:val="19"/>
                <w:szCs w:val="19"/>
                <w14:textOutline w14:w="12700" w14:cap="flat" w14:cmpd="sng" w14:algn="ctr">
                  <w14:noFill/>
                  <w14:prstDash w14:val="solid"/>
                  <w14:miter w14:lim="400000"/>
                </w14:textOutline>
              </w:rPr>
              <w:t>Chodník</w:t>
            </w:r>
            <w:r w:rsidR="00602B35">
              <w:rPr>
                <w:sz w:val="19"/>
                <w:szCs w:val="19"/>
                <w14:textOutline w14:w="12700" w14:cap="flat" w14:cmpd="sng" w14:algn="ctr">
                  <w14:noFill/>
                  <w14:prstDash w14:val="solid"/>
                  <w14:miter w14:lim="400000"/>
                </w14:textOutline>
              </w:rPr>
              <w:t>y</w:t>
            </w:r>
            <w:r w:rsidR="00DE5163">
              <w:rPr>
                <w:sz w:val="19"/>
                <w:szCs w:val="19"/>
                <w14:textOutline w14:w="12700" w14:cap="flat" w14:cmpd="sng" w14:algn="ctr">
                  <w14:noFill/>
                  <w14:prstDash w14:val="solid"/>
                  <w14:miter w14:lim="400000"/>
                </w14:textOutline>
              </w:rPr>
              <w:t xml:space="preserve"> - Bušince</w:t>
            </w:r>
            <w:r>
              <w:rPr>
                <w:sz w:val="19"/>
                <w:szCs w:val="19"/>
                <w14:textOutline w14:w="12700" w14:cap="flat" w14:cmpd="sng" w14:algn="ctr">
                  <w14:noFill/>
                  <w14:prstDash w14:val="solid"/>
                  <w14:miter w14:lim="400000"/>
                </w14:textOutline>
              </w:rPr>
              <w:t>”</w:t>
            </w:r>
          </w:p>
        </w:tc>
        <w:tc>
          <w:tcPr>
            <w:tcW w:w="1514" w:type="dxa"/>
            <w:tcBorders>
              <w:top w:val="single" w:sz="24" w:space="0" w:color="515151"/>
              <w:left w:val="single" w:sz="24" w:space="0" w:color="515151"/>
              <w:bottom w:val="single" w:sz="24" w:space="0" w:color="515151"/>
              <w:right w:val="single" w:sz="24" w:space="0" w:color="515151"/>
            </w:tcBorders>
            <w:shd w:val="clear" w:color="auto" w:fill="FEFEFE"/>
            <w:tcMar>
              <w:top w:w="80" w:type="dxa"/>
              <w:left w:w="80" w:type="dxa"/>
              <w:bottom w:w="80" w:type="dxa"/>
              <w:right w:w="80" w:type="dxa"/>
            </w:tcMar>
            <w:vAlign w:val="center"/>
          </w:tcPr>
          <w:p w:rsidR="00DF4EBA" w:rsidRDefault="00427938">
            <w:pPr>
              <w:jc w:val="center"/>
            </w:pPr>
            <w:r>
              <w:rPr>
                <w14:textOutline w14:w="12700" w14:cap="flat" w14:cmpd="sng" w14:algn="ctr">
                  <w14:noFill/>
                  <w14:prstDash w14:val="solid"/>
                  <w14:miter w14:lim="400000"/>
                </w14:textOutline>
              </w:rPr>
              <w:t>1 celok</w:t>
            </w:r>
          </w:p>
        </w:tc>
        <w:tc>
          <w:tcPr>
            <w:tcW w:w="1770" w:type="dxa"/>
            <w:tcBorders>
              <w:top w:val="single" w:sz="24" w:space="0" w:color="515151"/>
              <w:left w:val="single" w:sz="24" w:space="0" w:color="515151"/>
              <w:bottom w:val="single" w:sz="24" w:space="0" w:color="515151"/>
              <w:right w:val="single" w:sz="24" w:space="0" w:color="515151"/>
            </w:tcBorders>
            <w:shd w:val="clear" w:color="auto" w:fill="FEFEFE"/>
            <w:tcMar>
              <w:top w:w="80" w:type="dxa"/>
              <w:left w:w="80" w:type="dxa"/>
              <w:bottom w:w="80" w:type="dxa"/>
              <w:right w:w="80" w:type="dxa"/>
            </w:tcMar>
            <w:vAlign w:val="center"/>
          </w:tcPr>
          <w:p w:rsidR="00DF4EBA" w:rsidRDefault="00DF4EBA"/>
        </w:tc>
        <w:tc>
          <w:tcPr>
            <w:tcW w:w="1773" w:type="dxa"/>
            <w:tcBorders>
              <w:top w:val="single" w:sz="24" w:space="0" w:color="515151"/>
              <w:left w:val="single" w:sz="24" w:space="0" w:color="515151"/>
              <w:bottom w:val="single" w:sz="24" w:space="0" w:color="515151"/>
              <w:right w:val="single" w:sz="24" w:space="0" w:color="515151"/>
            </w:tcBorders>
            <w:shd w:val="clear" w:color="auto" w:fill="FEFEFE"/>
            <w:tcMar>
              <w:top w:w="80" w:type="dxa"/>
              <w:left w:w="80" w:type="dxa"/>
              <w:bottom w:w="80" w:type="dxa"/>
              <w:right w:w="80" w:type="dxa"/>
            </w:tcMar>
            <w:vAlign w:val="center"/>
          </w:tcPr>
          <w:p w:rsidR="00DF4EBA" w:rsidRDefault="00DF4EBA"/>
        </w:tc>
        <w:tc>
          <w:tcPr>
            <w:tcW w:w="1770" w:type="dxa"/>
            <w:tcBorders>
              <w:top w:val="single" w:sz="24" w:space="0" w:color="515151"/>
              <w:left w:val="single" w:sz="24" w:space="0" w:color="515151"/>
              <w:bottom w:val="single" w:sz="24" w:space="0" w:color="515151"/>
              <w:right w:val="single" w:sz="24" w:space="0" w:color="515151"/>
            </w:tcBorders>
            <w:shd w:val="clear" w:color="auto" w:fill="FEFEFE"/>
            <w:tcMar>
              <w:top w:w="80" w:type="dxa"/>
              <w:left w:w="80" w:type="dxa"/>
              <w:bottom w:w="80" w:type="dxa"/>
              <w:right w:w="80" w:type="dxa"/>
            </w:tcMar>
            <w:vAlign w:val="center"/>
          </w:tcPr>
          <w:p w:rsidR="00DF4EBA" w:rsidRDefault="00DF4EBA"/>
        </w:tc>
        <w:tc>
          <w:tcPr>
            <w:tcW w:w="767" w:type="dxa"/>
            <w:tcBorders>
              <w:top w:val="nil"/>
              <w:left w:val="single" w:sz="24" w:space="0" w:color="515151"/>
              <w:bottom w:val="nil"/>
              <w:right w:val="nil"/>
            </w:tcBorders>
            <w:shd w:val="clear" w:color="auto" w:fill="auto"/>
            <w:tcMar>
              <w:top w:w="80" w:type="dxa"/>
              <w:left w:w="80" w:type="dxa"/>
              <w:bottom w:w="80" w:type="dxa"/>
              <w:right w:w="80" w:type="dxa"/>
            </w:tcMar>
          </w:tcPr>
          <w:p w:rsidR="00DF4EBA" w:rsidRDefault="00DF4EBA"/>
        </w:tc>
      </w:tr>
      <w:tr w:rsidR="00DF4EBA">
        <w:trPr>
          <w:trHeight w:val="650"/>
        </w:trPr>
        <w:tc>
          <w:tcPr>
            <w:tcW w:w="180" w:type="dxa"/>
            <w:tcBorders>
              <w:top w:val="nil"/>
              <w:left w:val="nil"/>
              <w:bottom w:val="nil"/>
              <w:right w:val="single" w:sz="24" w:space="0" w:color="515151"/>
            </w:tcBorders>
            <w:shd w:val="clear" w:color="auto" w:fill="auto"/>
            <w:tcMar>
              <w:top w:w="80" w:type="dxa"/>
              <w:left w:w="80" w:type="dxa"/>
              <w:bottom w:w="80" w:type="dxa"/>
              <w:right w:w="80" w:type="dxa"/>
            </w:tcMar>
          </w:tcPr>
          <w:p w:rsidR="00DF4EBA" w:rsidRDefault="00DF4EBA"/>
        </w:tc>
        <w:tc>
          <w:tcPr>
            <w:tcW w:w="6915" w:type="dxa"/>
            <w:gridSpan w:val="4"/>
            <w:tcBorders>
              <w:top w:val="single" w:sz="24" w:space="0" w:color="515151"/>
              <w:left w:val="single" w:sz="24" w:space="0" w:color="515151"/>
              <w:bottom w:val="single" w:sz="24" w:space="0" w:color="515151"/>
              <w:right w:val="single" w:sz="24" w:space="0" w:color="515151"/>
            </w:tcBorders>
            <w:shd w:val="clear" w:color="auto" w:fill="BFBFBF"/>
            <w:tcMar>
              <w:top w:w="80" w:type="dxa"/>
              <w:left w:w="80" w:type="dxa"/>
              <w:bottom w:w="80" w:type="dxa"/>
              <w:right w:w="80" w:type="dxa"/>
            </w:tcMar>
            <w:vAlign w:val="center"/>
          </w:tcPr>
          <w:p w:rsidR="00DF4EBA" w:rsidRDefault="00427938">
            <w:pPr>
              <w:pStyle w:val="Nadpis4"/>
              <w:keepNext w:val="0"/>
              <w:keepLines w:val="0"/>
              <w:spacing w:before="0" w:after="0"/>
              <w:jc w:val="right"/>
            </w:pPr>
            <w:r>
              <w:rPr>
                <w:sz w:val="19"/>
                <w:szCs w:val="19"/>
                <w14:textOutline w14:w="12700" w14:cap="flat" w14:cmpd="sng" w14:algn="ctr">
                  <w14:noFill/>
                  <w14:prstDash w14:val="solid"/>
                  <w14:miter w14:lim="400000"/>
                </w14:textOutline>
              </w:rPr>
              <w:t>Cena s DPH spolu:</w:t>
            </w:r>
          </w:p>
        </w:tc>
        <w:tc>
          <w:tcPr>
            <w:tcW w:w="1770" w:type="dxa"/>
            <w:tcBorders>
              <w:top w:val="single" w:sz="24" w:space="0" w:color="515151"/>
              <w:left w:val="single" w:sz="24" w:space="0" w:color="515151"/>
              <w:bottom w:val="single" w:sz="24" w:space="0" w:color="515151"/>
              <w:right w:val="single" w:sz="24" w:space="0" w:color="515151"/>
            </w:tcBorders>
            <w:shd w:val="clear" w:color="auto" w:fill="BFBFBF"/>
            <w:tcMar>
              <w:top w:w="80" w:type="dxa"/>
              <w:left w:w="80" w:type="dxa"/>
              <w:bottom w:w="80" w:type="dxa"/>
              <w:right w:w="80" w:type="dxa"/>
            </w:tcMar>
            <w:vAlign w:val="center"/>
          </w:tcPr>
          <w:p w:rsidR="00DF4EBA" w:rsidRDefault="00DF4EBA"/>
        </w:tc>
        <w:tc>
          <w:tcPr>
            <w:tcW w:w="767" w:type="dxa"/>
            <w:tcBorders>
              <w:top w:val="nil"/>
              <w:left w:val="single" w:sz="24" w:space="0" w:color="515151"/>
              <w:bottom w:val="nil"/>
              <w:right w:val="nil"/>
            </w:tcBorders>
            <w:shd w:val="clear" w:color="auto" w:fill="auto"/>
            <w:tcMar>
              <w:top w:w="80" w:type="dxa"/>
              <w:left w:w="80" w:type="dxa"/>
              <w:bottom w:w="80" w:type="dxa"/>
              <w:right w:w="80" w:type="dxa"/>
            </w:tcMar>
          </w:tcPr>
          <w:p w:rsidR="00DF4EBA" w:rsidRDefault="00DF4EBA"/>
        </w:tc>
      </w:tr>
    </w:tbl>
    <w:p w:rsidR="00DF4EBA" w:rsidRDefault="00DF4EBA">
      <w:pPr>
        <w:pStyle w:val="Nadpis4"/>
        <w:keepNext w:val="0"/>
        <w:keepLines w:val="0"/>
        <w:widowControl w:val="0"/>
        <w:spacing w:before="0" w:after="0"/>
        <w:ind w:left="108" w:hanging="108"/>
        <w:jc w:val="left"/>
        <w:rPr>
          <w:b w:val="0"/>
          <w:bCs w:val="0"/>
          <w:sz w:val="19"/>
          <w:szCs w:val="19"/>
          <w14:textOutline w14:w="12700" w14:cap="flat" w14:cmpd="sng" w14:algn="ctr">
            <w14:noFill/>
            <w14:prstDash w14:val="solid"/>
            <w14:miter w14:lim="400000"/>
          </w14:textOutline>
        </w:rPr>
      </w:pPr>
    </w:p>
    <w:p w:rsidR="00DF4EBA" w:rsidRDefault="00DF4EBA">
      <w:pPr>
        <w:pStyle w:val="Nadpis4"/>
        <w:keepNext w:val="0"/>
        <w:keepLines w:val="0"/>
        <w:spacing w:before="0" w:after="0"/>
        <w:jc w:val="left"/>
        <w:rPr>
          <w:b w:val="0"/>
          <w:bCs w:val="0"/>
          <w:sz w:val="19"/>
          <w:szCs w:val="19"/>
          <w:lang w:val="de-DE"/>
          <w14:textOutline w14:w="12700" w14:cap="flat" w14:cmpd="sng" w14:algn="ctr">
            <w14:noFill/>
            <w14:prstDash w14:val="solid"/>
            <w14:miter w14:lim="400000"/>
          </w14:textOutline>
        </w:rPr>
      </w:pPr>
    </w:p>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jc w:val="both"/>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Celková cena zahŕňa všetky náklady spojen</w:t>
      </w:r>
      <w:r>
        <w:rPr>
          <w:lang w:val="fr-FR"/>
          <w14:textOutline w14:w="12700" w14:cap="flat" w14:cmpd="sng" w14:algn="ctr">
            <w14:noFill/>
            <w14:prstDash w14:val="solid"/>
            <w14:miter w14:lim="400000"/>
          </w14:textOutline>
        </w:rPr>
        <w:t xml:space="preserve">é </w:t>
      </w:r>
      <w:r>
        <w:rPr>
          <w14:textOutline w14:w="12700" w14:cap="flat" w14:cmpd="sng" w14:algn="ctr">
            <w14:noFill/>
            <w14:prstDash w14:val="solid"/>
            <w14:miter w14:lim="400000"/>
          </w14:textOutline>
        </w:rPr>
        <w:t xml:space="preserve">s obstaraním predmetu danej zákazky v súvislosti s dodaním predmetu zákazky v požadovanej kvalite a množstve, vrátane všetkých požadovaných </w:t>
      </w:r>
      <w:r w:rsidR="000D36B6">
        <w:rPr>
          <w14:textOutline w14:w="12700" w14:cap="flat" w14:cmpd="sng" w14:algn="ctr">
            <w14:noFill/>
            <w14:prstDash w14:val="solid"/>
            <w14:miter w14:lim="400000"/>
          </w14:textOutline>
        </w:rPr>
        <w:t xml:space="preserve">prác, </w:t>
      </w:r>
      <w:r>
        <w:rPr>
          <w14:textOutline w14:w="12700" w14:cap="flat" w14:cmpd="sng" w14:algn="ctr">
            <w14:noFill/>
            <w14:prstDash w14:val="solid"/>
            <w14:miter w14:lim="400000"/>
          </w14:textOutline>
        </w:rPr>
        <w:t>služ</w:t>
      </w:r>
      <w:r w:rsidR="000D36B6">
        <w:rPr>
          <w:lang w:val="de-DE"/>
          <w14:textOutline w14:w="12700" w14:cap="flat" w14:cmpd="sng" w14:algn="ctr">
            <w14:noFill/>
            <w14:prstDash w14:val="solid"/>
            <w14:miter w14:lim="400000"/>
          </w14:textOutline>
        </w:rPr>
        <w:t xml:space="preserve">ieb, tovarov </w:t>
      </w:r>
      <w:r>
        <w:rPr>
          <w:lang w:val="de-DE"/>
          <w14:textOutline w14:w="12700" w14:cap="flat" w14:cmpd="sng" w14:algn="ctr">
            <w14:noFill/>
            <w14:prstDash w14:val="solid"/>
            <w14:miter w14:lim="400000"/>
          </w14:textOutline>
        </w:rPr>
        <w:t>po</w:t>
      </w:r>
      <w:r>
        <w:rPr>
          <w14:textOutline w14:w="12700" w14:cap="flat" w14:cmpd="sng" w14:algn="ctr">
            <w14:noFill/>
            <w14:prstDash w14:val="solid"/>
            <w14:miter w14:lim="400000"/>
          </w14:textOutline>
        </w:rPr>
        <w:t>žadovaných v rámci poskytnutia k predmetnej zákazke.</w:t>
      </w:r>
    </w:p>
    <w:p w:rsidR="00DF4EBA" w:rsidRDefault="00DF4EB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jc w:val="both"/>
        <w:rPr>
          <w14:textOutline w14:w="12700" w14:cap="flat" w14:cmpd="sng" w14:algn="ctr">
            <w14:noFill/>
            <w14:prstDash w14:val="solid"/>
            <w14:miter w14:lim="400000"/>
          </w14:textOutline>
        </w:rPr>
      </w:pPr>
    </w:p>
    <w:p w:rsidR="00DF4EBA" w:rsidRDefault="00427938">
      <w:pPr>
        <w:widowControl w:val="0"/>
        <w:numPr>
          <w:ilvl w:val="0"/>
          <w:numId w:val="6"/>
        </w:numPr>
      </w:pPr>
      <w:r>
        <w:rPr>
          <w14:textOutline w14:w="12700" w14:cap="flat" w14:cmpd="sng" w14:algn="ctr">
            <w14:noFill/>
            <w14:prstDash w14:val="solid"/>
            <w14:miter w14:lim="400000"/>
          </w14:textOutline>
        </w:rPr>
        <w:t>Som platcom DPH v Slovenskej republike:</w:t>
      </w:r>
    </w:p>
    <w:p w:rsidR="00DF4EBA" w:rsidRDefault="00DF4EBA">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rPr>
          <w14:textOutline w14:w="12700" w14:cap="flat" w14:cmpd="sng" w14:algn="ctr">
            <w14:noFill/>
            <w14:prstDash w14:val="solid"/>
            <w14:miter w14:lim="400000"/>
          </w14:textOutline>
        </w:rPr>
      </w:pPr>
    </w:p>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áno</w:t>
      </w:r>
      <w:r>
        <w:rPr>
          <w14:textOutline w14:w="12700" w14:cap="flat" w14:cmpd="sng" w14:algn="ctr">
            <w14:noFill/>
            <w14:prstDash w14:val="solid"/>
            <w14:miter w14:lim="400000"/>
          </w14:textOutline>
        </w:rPr>
        <w:tab/>
        <w:t xml:space="preserve"> nie </w:t>
      </w:r>
      <w:r>
        <w:rPr>
          <w14:textOutline w14:w="12700" w14:cap="flat" w14:cmpd="sng" w14:algn="ctr">
            <w14:noFill/>
            <w14:prstDash w14:val="solid"/>
            <w14:miter w14:lim="400000"/>
          </w14:textOutline>
        </w:rPr>
        <w:tab/>
        <w:t>(nehodiace sa preč</w:t>
      </w:r>
      <w:r>
        <w:rPr>
          <w:lang w:val="sv-SE"/>
          <w14:textOutline w14:w="12700" w14:cap="flat" w14:cmpd="sng" w14:algn="ctr">
            <w14:noFill/>
            <w14:prstDash w14:val="solid"/>
            <w14:miter w14:lim="400000"/>
          </w14:textOutline>
        </w:rPr>
        <w:t>iarknite)</w:t>
      </w:r>
    </w:p>
    <w:p w:rsidR="00DF4EBA" w:rsidRDefault="00DF4EB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rPr>
          <w14:textOutline w14:w="12700" w14:cap="flat" w14:cmpd="sng" w14:algn="ctr">
            <w14:noFill/>
            <w14:prstDash w14:val="solid"/>
            <w14:miter w14:lim="400000"/>
          </w14:textOutline>
        </w:rPr>
      </w:pPr>
    </w:p>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V ............................................, dňa ………………………….</w:t>
      </w:r>
    </w:p>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p>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t>........................................................................</w:t>
      </w:r>
    </w:p>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r>
      <w:r>
        <w:rPr>
          <w14:textOutline w14:w="12700" w14:cap="flat" w14:cmpd="sng" w14:algn="ctr">
            <w14:noFill/>
            <w14:prstDash w14:val="solid"/>
            <w14:miter w14:lim="400000"/>
          </w14:textOutline>
        </w:rPr>
        <w:tab/>
        <w:t>podpis uchádzača alebo osoby  oprávnenej</w:t>
      </w:r>
    </w:p>
    <w:p w:rsidR="00DF4EBA" w:rsidRDefault="0042793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4964" w:firstLine="708"/>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     konať za uchádzača</w:t>
      </w:r>
    </w:p>
    <w:p w:rsidR="00DF4EBA" w:rsidRDefault="00DF4EBA">
      <w:pPr>
        <w:pStyle w:val="nadpis40"/>
        <w:keepNext w:val="0"/>
        <w:spacing w:after="240"/>
        <w:outlineLvl w:val="9"/>
        <w:rPr>
          <w:rFonts w:ascii="Arial" w:eastAsia="Arial" w:hAnsi="Arial" w:cs="Arial"/>
          <w:sz w:val="19"/>
          <w:szCs w:val="19"/>
          <w14:textOutline w14:w="12700" w14:cap="flat" w14:cmpd="sng" w14:algn="ctr">
            <w14:noFill/>
            <w14:prstDash w14:val="solid"/>
            <w14:miter w14:lim="400000"/>
          </w14:textOutline>
        </w:rPr>
      </w:pPr>
    </w:p>
    <w:p w:rsidR="00DF4EBA" w:rsidRDefault="00DF4EBA">
      <w:pPr>
        <w:pStyle w:val="nadpis40"/>
        <w:keepNext w:val="0"/>
        <w:spacing w:after="240"/>
        <w:outlineLvl w:val="9"/>
        <w:rPr>
          <w:rFonts w:ascii="Arial" w:eastAsia="Arial" w:hAnsi="Arial" w:cs="Arial"/>
          <w:sz w:val="19"/>
          <w:szCs w:val="19"/>
          <w14:textOutline w14:w="12700" w14:cap="flat" w14:cmpd="sng" w14:algn="ctr">
            <w14:noFill/>
            <w14:prstDash w14:val="solid"/>
            <w14:miter w14:lim="400000"/>
          </w14:textOutline>
        </w:rPr>
      </w:pPr>
    </w:p>
    <w:p w:rsidR="000D36B6" w:rsidRDefault="000D36B6">
      <w:pPr>
        <w:pStyle w:val="nadpis40"/>
        <w:keepNext w:val="0"/>
        <w:spacing w:after="240"/>
        <w:outlineLvl w:val="9"/>
        <w:rPr>
          <w:rFonts w:ascii="Arial" w:eastAsia="Arial" w:hAnsi="Arial" w:cs="Arial"/>
          <w:sz w:val="19"/>
          <w:szCs w:val="19"/>
          <w14:textOutline w14:w="12700" w14:cap="flat" w14:cmpd="sng" w14:algn="ctr">
            <w14:noFill/>
            <w14:prstDash w14:val="solid"/>
            <w14:miter w14:lim="400000"/>
          </w14:textOutline>
        </w:rPr>
      </w:pPr>
    </w:p>
    <w:p w:rsidR="00DF4EBA" w:rsidRDefault="00427938">
      <w:pPr>
        <w:pStyle w:val="nadpis40"/>
        <w:keepNext w:val="0"/>
        <w:spacing w:after="240"/>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14:textOutline w14:w="12700" w14:cap="flat" w14:cmpd="sng" w14:algn="ctr">
            <w14:noFill/>
            <w14:prstDash w14:val="solid"/>
            <w14:miter w14:lim="400000"/>
          </w14:textOutline>
        </w:rPr>
        <w:lastRenderedPageBreak/>
        <w:t>PRÍ</w:t>
      </w:r>
      <w:r>
        <w:rPr>
          <w:rFonts w:ascii="Arial" w:hAnsi="Arial"/>
          <w:sz w:val="19"/>
          <w:szCs w:val="19"/>
          <w:lang w:val="de-DE"/>
          <w14:textOutline w14:w="12700" w14:cap="flat" w14:cmpd="sng" w14:algn="ctr">
            <w14:noFill/>
            <w14:prstDash w14:val="solid"/>
            <w14:miter w14:lim="400000"/>
          </w14:textOutline>
        </w:rPr>
        <w:t>LOHA C</w:t>
      </w:r>
      <w:r>
        <w:rPr>
          <w:rFonts w:ascii="Arial" w:hAnsi="Arial"/>
          <w:sz w:val="19"/>
          <w:szCs w:val="19"/>
          <w14:textOutline w14:w="12700" w14:cap="flat" w14:cmpd="sng" w14:algn="ctr">
            <w14:noFill/>
            <w14:prstDash w14:val="solid"/>
            <w14:miter w14:lim="400000"/>
          </w14:textOutline>
        </w:rPr>
        <w:t>̌</w:t>
      </w:r>
      <w:r>
        <w:rPr>
          <w:rFonts w:ascii="Arial" w:hAnsi="Arial"/>
          <w:sz w:val="19"/>
          <w:szCs w:val="19"/>
          <w:lang w:val="en-US"/>
          <w14:textOutline w14:w="12700" w14:cap="flat" w14:cmpd="sng" w14:algn="ctr">
            <w14:noFill/>
            <w14:prstDash w14:val="solid"/>
            <w14:miter w14:lim="400000"/>
          </w14:textOutline>
        </w:rPr>
        <w:t xml:space="preserve">. 2: </w:t>
      </w:r>
    </w:p>
    <w:p w:rsidR="00DF4EBA" w:rsidRDefault="00DF4EBA">
      <w:pPr>
        <w:pStyle w:val="nadpis40"/>
        <w:keepNext w:val="0"/>
        <w:spacing w:after="240"/>
        <w:outlineLvl w:val="9"/>
        <w:rPr>
          <w:rFonts w:ascii="Arial" w:eastAsia="Arial" w:hAnsi="Arial" w:cs="Arial"/>
          <w:sz w:val="19"/>
          <w:szCs w:val="19"/>
          <w14:textOutline w14:w="12700" w14:cap="flat" w14:cmpd="sng" w14:algn="ctr">
            <w14:noFill/>
            <w14:prstDash w14:val="solid"/>
            <w14:miter w14:lim="400000"/>
          </w14:textOutline>
        </w:rPr>
      </w:pPr>
    </w:p>
    <w:p w:rsidR="00DF4EBA" w:rsidRDefault="0042793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jc w:val="center"/>
        <w:outlineLvl w:val="3"/>
        <w:rPr>
          <w:b/>
          <w:bCs/>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ZMLUVA O DIELO</w:t>
      </w:r>
    </w:p>
    <w:p w:rsidR="00DF4EBA" w:rsidRDefault="00427938">
      <w:pPr>
        <w:pStyle w:val="IMRO4urovne"/>
        <w:keepNext w:val="0"/>
        <w:tabs>
          <w:tab w:val="clear" w:pos="1812"/>
          <w:tab w:val="clear" w:pos="2105"/>
          <w:tab w:val="clear" w:pos="2520"/>
          <w:tab w:val="clear" w:pos="2869"/>
          <w:tab w:val="clear" w:pos="324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w:t>
      </w:r>
      <w:r w:rsidR="00910C14">
        <w:rPr>
          <w:rFonts w:ascii="Arial" w:hAnsi="Arial"/>
          <w:sz w:val="19"/>
          <w:szCs w:val="19"/>
          <w:lang w:val="pt-PT"/>
          <w14:textOutline w14:w="12700" w14:cap="flat" w14:cmpd="sng" w14:algn="ctr">
            <w14:noFill/>
            <w14:prstDash w14:val="solid"/>
            <w14:miter w14:lim="400000"/>
          </w14:textOutline>
        </w:rPr>
        <w:t>Chhodníky Bušince</w:t>
      </w:r>
      <w:r>
        <w:rPr>
          <w:rFonts w:ascii="Arial" w:hAnsi="Arial"/>
          <w:sz w:val="19"/>
          <w:szCs w:val="19"/>
          <w:lang w:val="pt-PT"/>
          <w14:textOutline w14:w="12700" w14:cap="flat" w14:cmpd="sng" w14:algn="ctr">
            <w14:noFill/>
            <w14:prstDash w14:val="solid"/>
            <w14:miter w14:lim="400000"/>
          </w14:textOutline>
        </w:rPr>
        <w:t>”</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color="FF0000"/>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 xml:space="preserve">č. </w:t>
      </w:r>
      <w:r>
        <w:rPr>
          <w:rFonts w:ascii="Arial" w:hAnsi="Arial"/>
          <w:sz w:val="19"/>
          <w:szCs w:val="19"/>
          <w:u w:color="FF0000"/>
          <w:lang w:val="pt-PT"/>
          <w14:textOutline w14:w="12700" w14:cap="flat" w14:cmpd="sng" w14:algn="ctr">
            <w14:noFill/>
            <w14:prstDash w14:val="solid"/>
            <w14:miter w14:lim="400000"/>
          </w14:textOutline>
        </w:rPr>
        <w:t>………………….</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uzatvorená v zmysle ustanovení § 536 a nasl. Obchodného zákonníka v platnom znení nasledovne :</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I.</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Zmluvné strany</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lang w:val="pt-PT"/>
          <w14:textOutline w14:w="12700" w14:cap="flat" w14:cmpd="sng" w14:algn="ctr">
            <w14:noFill/>
            <w14:prstDash w14:val="solid"/>
            <w14:miter w14:lim="400000"/>
          </w14:textOutline>
        </w:rPr>
      </w:pPr>
    </w:p>
    <w:p w:rsidR="00DF4EBA" w:rsidRPr="00910C14" w:rsidRDefault="00427938">
      <w:pPr>
        <w:pStyle w:val="IMRO4urovne"/>
        <w:keepNext w:val="0"/>
        <w:numPr>
          <w:ilvl w:val="0"/>
          <w:numId w:val="7"/>
        </w:numPr>
        <w:suppressAutoHyphens/>
        <w:spacing w:before="0" w:after="0"/>
        <w:outlineLvl w:val="9"/>
        <w:rPr>
          <w:rFonts w:ascii="Arial" w:hAnsi="Arial" w:cs="Arial"/>
          <w:b w:val="0"/>
          <w:sz w:val="19"/>
          <w:szCs w:val="19"/>
          <w:lang w:val="pt-PT"/>
        </w:rPr>
      </w:pPr>
      <w:r w:rsidRPr="00910C14">
        <w:rPr>
          <w:rFonts w:ascii="Arial" w:hAnsi="Arial" w:cs="Arial"/>
          <w:b w:val="0"/>
          <w:sz w:val="19"/>
          <w:szCs w:val="19"/>
          <w:lang w:val="pt-PT"/>
          <w14:textOutline w14:w="12700" w14:cap="flat" w14:cmpd="sng" w14:algn="ctr">
            <w14:noFill/>
            <w14:prstDash w14:val="solid"/>
            <w14:miter w14:lim="400000"/>
          </w14:textOutline>
        </w:rPr>
        <w:t xml:space="preserve">Objednávateľ    </w:t>
      </w:r>
      <w:r w:rsidRPr="00910C14">
        <w:rPr>
          <w:rFonts w:ascii="Arial" w:hAnsi="Arial" w:cs="Arial"/>
          <w:b w:val="0"/>
          <w:bCs w:val="0"/>
          <w:sz w:val="19"/>
          <w:szCs w:val="19"/>
          <w:lang w:val="pt-PT"/>
          <w14:textOutline w14:w="12700" w14:cap="flat" w14:cmpd="sng" w14:algn="ctr">
            <w14:noFill/>
            <w14:prstDash w14:val="solid"/>
            <w14:miter w14:lim="400000"/>
          </w14:textOutline>
        </w:rPr>
        <w:t xml:space="preserve">: </w:t>
      </w:r>
      <w:r w:rsidRPr="00910C14">
        <w:rPr>
          <w:rFonts w:ascii="Arial" w:hAnsi="Arial" w:cs="Arial"/>
          <w:b w:val="0"/>
          <w:bCs w:val="0"/>
          <w:sz w:val="19"/>
          <w:szCs w:val="19"/>
          <w:lang w:val="pt-PT"/>
          <w14:textOutline w14:w="12700" w14:cap="flat" w14:cmpd="sng" w14:algn="ctr">
            <w14:noFill/>
            <w14:prstDash w14:val="solid"/>
            <w14:miter w14:lim="400000"/>
          </w14:textOutline>
        </w:rPr>
        <w:tab/>
      </w:r>
      <w:bookmarkStart w:id="1" w:name="ROB_nazov"/>
      <w:r w:rsidRPr="00910C14">
        <w:rPr>
          <w:rFonts w:ascii="Arial" w:hAnsi="Arial" w:cs="Arial"/>
          <w:b w:val="0"/>
          <w:bCs w:val="0"/>
          <w:sz w:val="19"/>
          <w:szCs w:val="19"/>
          <w:lang w:val="pt-PT"/>
          <w14:textOutline w14:w="12700" w14:cap="flat" w14:cmpd="sng" w14:algn="ctr">
            <w14:noFill/>
            <w14:prstDash w14:val="solid"/>
            <w14:miter w14:lim="400000"/>
          </w14:textOutline>
        </w:rPr>
        <w:t xml:space="preserve">Obec </w:t>
      </w:r>
      <w:bookmarkEnd w:id="1"/>
      <w:r w:rsidR="00FA5FCB" w:rsidRPr="00910C14">
        <w:rPr>
          <w:rFonts w:ascii="Arial" w:hAnsi="Arial" w:cs="Arial"/>
          <w:b w:val="0"/>
          <w:bCs w:val="0"/>
          <w:sz w:val="19"/>
          <w:szCs w:val="19"/>
          <w:lang w:val="pt-PT"/>
          <w14:textOutline w14:w="12700" w14:cap="flat" w14:cmpd="sng" w14:algn="ctr">
            <w14:noFill/>
            <w14:prstDash w14:val="solid"/>
            <w14:miter w14:lim="400000"/>
          </w14:textOutline>
        </w:rPr>
        <w:t>Bušince</w:t>
      </w:r>
    </w:p>
    <w:p w:rsidR="00DF4EBA" w:rsidRPr="00910C14" w:rsidRDefault="00427938">
      <w:pPr>
        <w:pStyle w:val="Nadpis7"/>
        <w:keepNext w:val="0"/>
        <w:keepLines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rPr>
          <w:rFonts w:cs="Arial"/>
          <w:color w:val="000000"/>
          <w:sz w:val="19"/>
          <w:szCs w:val="19"/>
          <w:u w:color="000000"/>
          <w14:textOutline w14:w="12700" w14:cap="flat" w14:cmpd="sng" w14:algn="ctr">
            <w14:noFill/>
            <w14:prstDash w14:val="solid"/>
            <w14:miter w14:lim="400000"/>
          </w14:textOutline>
        </w:rPr>
      </w:pPr>
      <w:r w:rsidRPr="00910C14">
        <w:rPr>
          <w:rFonts w:cs="Arial"/>
          <w:bCs/>
          <w:i w:val="0"/>
          <w:iCs w:val="0"/>
          <w:color w:val="000000"/>
          <w:sz w:val="19"/>
          <w:szCs w:val="19"/>
          <w:u w:color="000000"/>
          <w14:textOutline w14:w="12700" w14:cap="flat" w14:cmpd="sng" w14:algn="ctr">
            <w14:noFill/>
            <w14:prstDash w14:val="solid"/>
            <w14:miter w14:lim="400000"/>
          </w14:textOutline>
        </w:rPr>
        <w:t xml:space="preserve">      </w:t>
      </w:r>
      <w:r w:rsidRPr="00910C14">
        <w:rPr>
          <w:rFonts w:cs="Arial"/>
          <w:i w:val="0"/>
          <w:iCs w:val="0"/>
          <w:color w:val="000000"/>
          <w:sz w:val="19"/>
          <w:szCs w:val="19"/>
          <w:u w:color="000000"/>
          <w14:textOutline w14:w="12700" w14:cap="flat" w14:cmpd="sng" w14:algn="ctr">
            <w14:noFill/>
            <w14:prstDash w14:val="solid"/>
            <w14:miter w14:lim="400000"/>
          </w14:textOutline>
        </w:rPr>
        <w:t xml:space="preserve"> Sídlo</w:t>
      </w:r>
      <w:r w:rsidRPr="00910C14">
        <w:rPr>
          <w:rFonts w:cs="Arial"/>
          <w:i w:val="0"/>
          <w:iCs w:val="0"/>
          <w:color w:val="000000"/>
          <w:sz w:val="19"/>
          <w:szCs w:val="19"/>
          <w:u w:color="000000"/>
          <w14:textOutline w14:w="12700" w14:cap="flat" w14:cmpd="sng" w14:algn="ctr">
            <w14:noFill/>
            <w14:prstDash w14:val="solid"/>
            <w14:miter w14:lim="400000"/>
          </w14:textOutline>
        </w:rPr>
        <w:tab/>
        <w:t xml:space="preserve">        :     Obecný úrad</w:t>
      </w:r>
      <w:r w:rsidR="00DE5163" w:rsidRPr="00910C14">
        <w:rPr>
          <w:rFonts w:cs="Arial"/>
          <w:i w:val="0"/>
          <w:iCs w:val="0"/>
          <w:color w:val="000000"/>
          <w:sz w:val="19"/>
          <w:szCs w:val="19"/>
          <w:u w:color="000000"/>
          <w14:textOutline w14:w="12700" w14:cap="flat" w14:cmpd="sng" w14:algn="ctr">
            <w14:noFill/>
            <w14:prstDash w14:val="solid"/>
            <w14:miter w14:lim="400000"/>
          </w14:textOutline>
        </w:rPr>
        <w:t xml:space="preserve"> Bušince,</w:t>
      </w:r>
      <w:r w:rsidRPr="00910C14">
        <w:rPr>
          <w:rFonts w:cs="Arial"/>
          <w:i w:val="0"/>
          <w:iCs w:val="0"/>
          <w:color w:val="000000"/>
          <w:sz w:val="19"/>
          <w:szCs w:val="19"/>
          <w:u w:color="000000"/>
          <w14:textOutline w14:w="12700" w14:cap="flat" w14:cmpd="sng" w14:algn="ctr">
            <w14:noFill/>
            <w14:prstDash w14:val="solid"/>
            <w14:miter w14:lim="400000"/>
          </w14:textOutline>
        </w:rPr>
        <w:t xml:space="preserve"> </w:t>
      </w:r>
      <w:r w:rsidR="00DE5163" w:rsidRPr="00910C14">
        <w:rPr>
          <w:rFonts w:cs="Arial"/>
          <w:sz w:val="19"/>
          <w:szCs w:val="19"/>
        </w:rPr>
        <w:t>Železničná 4/320, 991 22 Bušince</w:t>
      </w:r>
    </w:p>
    <w:p w:rsidR="00DF4EBA" w:rsidRPr="00910C14" w:rsidRDefault="00427938">
      <w:pPr>
        <w:pStyle w:val="Nadpis7"/>
        <w:keepNext w:val="0"/>
        <w:keepLines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rPr>
          <w:rFonts w:cs="Arial"/>
          <w:i w:val="0"/>
          <w:iCs w:val="0"/>
          <w:color w:val="000000"/>
          <w:sz w:val="19"/>
          <w:szCs w:val="19"/>
          <w:u w:color="000000"/>
          <w14:textOutline w14:w="12700" w14:cap="flat" w14:cmpd="sng" w14:algn="ctr">
            <w14:noFill/>
            <w14:prstDash w14:val="solid"/>
            <w14:miter w14:lim="400000"/>
          </w14:textOutline>
        </w:rPr>
      </w:pPr>
      <w:r w:rsidRPr="00910C14">
        <w:rPr>
          <w:rFonts w:cs="Arial"/>
          <w:color w:val="000000"/>
          <w:sz w:val="19"/>
          <w:szCs w:val="19"/>
          <w:u w:color="000000"/>
          <w14:textOutline w14:w="12700" w14:cap="flat" w14:cmpd="sng" w14:algn="ctr">
            <w14:noFill/>
            <w14:prstDash w14:val="solid"/>
            <w14:miter w14:lim="400000"/>
          </w14:textOutline>
        </w:rPr>
        <w:tab/>
      </w:r>
      <w:r w:rsidRPr="00910C14">
        <w:rPr>
          <w:rFonts w:cs="Arial"/>
          <w:color w:val="000000"/>
          <w:sz w:val="19"/>
          <w:szCs w:val="19"/>
          <w:u w:color="000000"/>
          <w14:textOutline w14:w="12700" w14:cap="flat" w14:cmpd="sng" w14:algn="ctr">
            <w14:noFill/>
            <w14:prstDash w14:val="solid"/>
            <w14:miter w14:lim="400000"/>
          </w14:textOutline>
        </w:rPr>
        <w:tab/>
      </w:r>
      <w:r w:rsidRPr="00910C14">
        <w:rPr>
          <w:rFonts w:cs="Arial"/>
          <w:color w:val="000000"/>
          <w:sz w:val="19"/>
          <w:szCs w:val="19"/>
          <w:u w:color="000000"/>
          <w14:textOutline w14:w="12700" w14:cap="flat" w14:cmpd="sng" w14:algn="ctr">
            <w14:noFill/>
            <w14:prstDash w14:val="solid"/>
            <w14:miter w14:lim="400000"/>
          </w14:textOutline>
        </w:rPr>
        <w:tab/>
      </w:r>
      <w:r w:rsidRPr="00910C14">
        <w:rPr>
          <w:rFonts w:cs="Arial"/>
          <w:i w:val="0"/>
          <w:iCs w:val="0"/>
          <w:color w:val="000000"/>
          <w:sz w:val="19"/>
          <w:szCs w:val="19"/>
          <w:u w:color="000000"/>
          <w14:textOutline w14:w="12700" w14:cap="flat" w14:cmpd="sng" w14:algn="ctr">
            <w14:noFill/>
            <w14:prstDash w14:val="solid"/>
            <w14:miter w14:lim="400000"/>
          </w14:textOutline>
        </w:rPr>
        <w:t xml:space="preserve"> </w:t>
      </w:r>
    </w:p>
    <w:p w:rsidR="00DF4EBA" w:rsidRPr="00910C14" w:rsidRDefault="00427938">
      <w:pPr>
        <w:pStyle w:val="Nadpis7"/>
        <w:keepNext w:val="0"/>
        <w:keepLines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rPr>
          <w:rFonts w:cs="Arial"/>
          <w:i w:val="0"/>
          <w:iCs w:val="0"/>
          <w:color w:val="000000"/>
          <w:sz w:val="19"/>
          <w:szCs w:val="19"/>
          <w:u w:color="000000"/>
          <w14:textOutline w14:w="12700" w14:cap="flat" w14:cmpd="sng" w14:algn="ctr">
            <w14:noFill/>
            <w14:prstDash w14:val="solid"/>
            <w14:miter w14:lim="400000"/>
          </w14:textOutline>
        </w:rPr>
      </w:pPr>
      <w:r w:rsidRPr="00910C14">
        <w:rPr>
          <w:rFonts w:cs="Arial"/>
          <w:i w:val="0"/>
          <w:iCs w:val="0"/>
          <w:color w:val="000000"/>
          <w:sz w:val="19"/>
          <w:szCs w:val="19"/>
          <w:u w:color="000000"/>
          <w14:textOutline w14:w="12700" w14:cap="flat" w14:cmpd="sng" w14:algn="ctr">
            <w14:noFill/>
            <w14:prstDash w14:val="solid"/>
            <w14:miter w14:lim="400000"/>
          </w14:textOutline>
        </w:rPr>
        <w:t xml:space="preserve">       </w:t>
      </w:r>
      <w:bookmarkStart w:id="2" w:name="ROB_nazov1"/>
      <w:r w:rsidRPr="00910C14">
        <w:rPr>
          <w:rFonts w:cs="Arial"/>
          <w:i w:val="0"/>
          <w:iCs w:val="0"/>
          <w:color w:val="000000"/>
          <w:sz w:val="19"/>
          <w:szCs w:val="19"/>
          <w:u w:color="000000"/>
          <w14:textOutline w14:w="12700" w14:cap="flat" w14:cmpd="sng" w14:algn="ctr">
            <w14:noFill/>
            <w14:prstDash w14:val="solid"/>
            <w14:miter w14:lim="400000"/>
          </w14:textOutline>
        </w:rPr>
        <w:t>Zastúpený</w:t>
      </w:r>
      <w:r w:rsidRPr="00910C14">
        <w:rPr>
          <w:rFonts w:cs="Arial"/>
          <w:i w:val="0"/>
          <w:iCs w:val="0"/>
          <w:color w:val="000000"/>
          <w:sz w:val="19"/>
          <w:szCs w:val="19"/>
          <w:u w:color="000000"/>
          <w14:textOutline w14:w="12700" w14:cap="flat" w14:cmpd="sng" w14:algn="ctr">
            <w14:noFill/>
            <w14:prstDash w14:val="solid"/>
            <w14:miter w14:lim="400000"/>
          </w14:textOutline>
        </w:rPr>
        <w:tab/>
        <w:t xml:space="preserve">        :      </w:t>
      </w:r>
      <w:bookmarkEnd w:id="2"/>
      <w:r w:rsidR="00DE5163" w:rsidRPr="00910C14">
        <w:rPr>
          <w:rFonts w:cs="Arial"/>
          <w:i w:val="0"/>
          <w:iCs w:val="0"/>
          <w:color w:val="000000"/>
          <w:sz w:val="19"/>
          <w:szCs w:val="19"/>
          <w:u w:color="000000"/>
          <w14:textOutline w14:w="12700" w14:cap="flat" w14:cmpd="sng" w14:algn="ctr">
            <w14:noFill/>
            <w14:prstDash w14:val="solid"/>
            <w14:miter w14:lim="400000"/>
          </w14:textOutline>
        </w:rPr>
        <w:t>Ing. Zoltán Végh</w:t>
      </w:r>
      <w:r w:rsidRPr="00910C14">
        <w:rPr>
          <w:rFonts w:cs="Arial"/>
          <w:i w:val="0"/>
          <w:iCs w:val="0"/>
          <w:color w:val="000000"/>
          <w:sz w:val="19"/>
          <w:szCs w:val="19"/>
          <w:u w:color="000000"/>
          <w14:textOutline w14:w="12700" w14:cap="flat" w14:cmpd="sng" w14:algn="ctr">
            <w14:noFill/>
            <w14:prstDash w14:val="solid"/>
            <w14:miter w14:lim="400000"/>
          </w14:textOutline>
        </w:rPr>
        <w:t xml:space="preserve"> - starosta obce</w:t>
      </w:r>
    </w:p>
    <w:p w:rsidR="00DF4EBA" w:rsidRPr="00910C14"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sidRPr="00910C14">
        <w:rPr>
          <w:rFonts w:ascii="Arial" w:hAnsi="Arial" w:cs="Arial"/>
          <w:b w:val="0"/>
          <w:bCs w:val="0"/>
          <w:sz w:val="19"/>
          <w:szCs w:val="19"/>
          <w:lang w:val="pt-PT"/>
          <w14:textOutline w14:w="12700" w14:cap="flat" w14:cmpd="sng" w14:algn="ctr">
            <w14:noFill/>
            <w14:prstDash w14:val="solid"/>
            <w14:miter w14:lim="400000"/>
          </w14:textOutline>
        </w:rPr>
        <w:t xml:space="preserve">      Bankové spojenie :    </w:t>
      </w:r>
      <w:r w:rsidR="00BE5721" w:rsidRPr="00910C14">
        <w:rPr>
          <w:rFonts w:ascii="Arial" w:hAnsi="Arial" w:cs="Arial"/>
          <w:b w:val="0"/>
          <w:bCs w:val="0"/>
          <w:sz w:val="19"/>
          <w:szCs w:val="19"/>
          <w:lang w:val="pt-PT"/>
          <w14:textOutline w14:w="12700" w14:cap="flat" w14:cmpd="sng" w14:algn="ctr">
            <w14:noFill/>
            <w14:prstDash w14:val="solid"/>
            <w14:miter w14:lim="400000"/>
          </w14:textOutline>
        </w:rPr>
        <w:t>VÚB Banka, a.s.</w:t>
      </w:r>
    </w:p>
    <w:p w:rsidR="00DF4EBA" w:rsidRPr="00910C14"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sidRPr="00910C14">
        <w:rPr>
          <w:rFonts w:ascii="Arial" w:hAnsi="Arial" w:cs="Arial"/>
          <w:b w:val="0"/>
          <w:sz w:val="19"/>
          <w:szCs w:val="19"/>
          <w:lang w:val="pt-PT"/>
          <w14:textOutline w14:w="12700" w14:cap="flat" w14:cmpd="sng" w14:algn="ctr">
            <w14:noFill/>
            <w14:prstDash w14:val="solid"/>
            <w14:miter w14:lim="400000"/>
          </w14:textOutline>
        </w:rPr>
        <w:t xml:space="preserve">      </w:t>
      </w:r>
      <w:r w:rsidRPr="00910C14">
        <w:rPr>
          <w:rFonts w:ascii="Arial" w:hAnsi="Arial" w:cs="Arial"/>
          <w:b w:val="0"/>
          <w:bCs w:val="0"/>
          <w:sz w:val="19"/>
          <w:szCs w:val="19"/>
          <w:lang w:val="pt-PT"/>
          <w14:textOutline w14:w="12700" w14:cap="flat" w14:cmpd="sng" w14:algn="ctr">
            <w14:noFill/>
            <w14:prstDash w14:val="solid"/>
            <w14:miter w14:lim="400000"/>
          </w14:textOutline>
        </w:rPr>
        <w:t>IBAN</w:t>
      </w:r>
      <w:r w:rsidRPr="00910C14">
        <w:rPr>
          <w:rFonts w:ascii="Arial" w:eastAsia="Arial" w:hAnsi="Arial" w:cs="Arial"/>
          <w:b w:val="0"/>
          <w:sz w:val="19"/>
          <w:szCs w:val="19"/>
          <w:lang w:val="pt-PT"/>
          <w14:textOutline w14:w="12700" w14:cap="flat" w14:cmpd="sng" w14:algn="ctr">
            <w14:noFill/>
            <w14:prstDash w14:val="solid"/>
            <w14:miter w14:lim="400000"/>
          </w14:textOutline>
        </w:rPr>
        <w:tab/>
      </w:r>
      <w:r w:rsidRPr="00910C14">
        <w:rPr>
          <w:rFonts w:ascii="Arial" w:eastAsia="Arial" w:hAnsi="Arial" w:cs="Arial"/>
          <w:b w:val="0"/>
          <w:sz w:val="19"/>
          <w:szCs w:val="19"/>
          <w:lang w:val="pt-PT"/>
          <w14:textOutline w14:w="12700" w14:cap="flat" w14:cmpd="sng" w14:algn="ctr">
            <w14:noFill/>
            <w14:prstDash w14:val="solid"/>
            <w14:miter w14:lim="400000"/>
          </w14:textOutline>
        </w:rPr>
        <w:tab/>
      </w:r>
      <w:r w:rsidRPr="00910C14">
        <w:rPr>
          <w:rFonts w:ascii="Arial" w:hAnsi="Arial" w:cs="Arial"/>
          <w:b w:val="0"/>
          <w:bCs w:val="0"/>
          <w:sz w:val="19"/>
          <w:szCs w:val="19"/>
          <w:lang w:val="pt-PT"/>
          <w14:textOutline w14:w="12700" w14:cap="flat" w14:cmpd="sng" w14:algn="ctr">
            <w14:noFill/>
            <w14:prstDash w14:val="solid"/>
            <w14:miter w14:lim="400000"/>
          </w14:textOutline>
        </w:rPr>
        <w:t>:</w:t>
      </w:r>
      <w:r w:rsidR="00BE5721" w:rsidRPr="00910C14">
        <w:rPr>
          <w:rFonts w:ascii="Arial" w:hAnsi="Arial" w:cs="Arial"/>
          <w:b w:val="0"/>
          <w:bCs w:val="0"/>
          <w:sz w:val="19"/>
          <w:szCs w:val="19"/>
          <w:lang w:val="pt-PT"/>
          <w14:textOutline w14:w="12700" w14:cap="flat" w14:cmpd="sng" w14:algn="ctr">
            <w14:noFill/>
            <w14:prstDash w14:val="solid"/>
            <w14:miter w14:lim="400000"/>
          </w14:textOutline>
        </w:rPr>
        <w:t xml:space="preserve"> </w:t>
      </w:r>
      <w:r w:rsidR="00BE5721" w:rsidRPr="00910C14">
        <w:rPr>
          <w:rFonts w:ascii="Arial" w:hAnsi="Arial" w:cs="Arial"/>
          <w:b w:val="0"/>
          <w:sz w:val="19"/>
          <w:szCs w:val="19"/>
        </w:rPr>
        <w:t>SK26 0200 0000 0000 0132 4402</w:t>
      </w:r>
    </w:p>
    <w:p w:rsidR="00DF4EBA" w:rsidRPr="00910C14" w:rsidRDefault="00427938">
      <w:pPr>
        <w:pStyle w:val="Nadpis7"/>
        <w:keepNext w:val="0"/>
        <w:keepLines w:val="0"/>
        <w:tabs>
          <w:tab w:val="left" w:pos="41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rPr>
          <w:rFonts w:cs="Arial"/>
          <w:i w:val="0"/>
          <w:iCs w:val="0"/>
          <w:color w:val="000000"/>
          <w:sz w:val="19"/>
          <w:szCs w:val="19"/>
          <w:u w:color="000000"/>
          <w14:textOutline w14:w="12700" w14:cap="flat" w14:cmpd="sng" w14:algn="ctr">
            <w14:noFill/>
            <w14:prstDash w14:val="solid"/>
            <w14:miter w14:lim="400000"/>
          </w14:textOutline>
        </w:rPr>
      </w:pPr>
      <w:r w:rsidRPr="00910C14">
        <w:rPr>
          <w:rFonts w:cs="Arial"/>
          <w:bCs/>
          <w:i w:val="0"/>
          <w:iCs w:val="0"/>
          <w:color w:val="000000"/>
          <w:sz w:val="19"/>
          <w:szCs w:val="19"/>
          <w:u w:color="000000"/>
          <w14:textOutline w14:w="12700" w14:cap="flat" w14:cmpd="sng" w14:algn="ctr">
            <w14:noFill/>
            <w14:prstDash w14:val="solid"/>
            <w14:miter w14:lim="400000"/>
          </w14:textOutline>
        </w:rPr>
        <w:tab/>
      </w:r>
      <w:r w:rsidRPr="00910C14">
        <w:rPr>
          <w:rFonts w:cs="Arial"/>
          <w:i w:val="0"/>
          <w:iCs w:val="0"/>
          <w:color w:val="000000"/>
          <w:sz w:val="19"/>
          <w:szCs w:val="19"/>
          <w:u w:color="000000"/>
          <w14:textOutline w14:w="12700" w14:cap="flat" w14:cmpd="sng" w14:algn="ctr">
            <w14:noFill/>
            <w14:prstDash w14:val="solid"/>
            <w14:miter w14:lim="400000"/>
          </w14:textOutline>
        </w:rPr>
        <w:t>Telef</w:t>
      </w:r>
      <w:r w:rsidRPr="00910C14">
        <w:rPr>
          <w:rFonts w:cs="Arial"/>
          <w:i w:val="0"/>
          <w:iCs w:val="0"/>
          <w:color w:val="000000"/>
          <w:sz w:val="19"/>
          <w:szCs w:val="19"/>
          <w:u w:color="000000"/>
          <w:lang w:val="es-ES_tradnl"/>
          <w14:textOutline w14:w="12700" w14:cap="flat" w14:cmpd="sng" w14:algn="ctr">
            <w14:noFill/>
            <w14:prstDash w14:val="solid"/>
            <w14:miter w14:lim="400000"/>
          </w14:textOutline>
        </w:rPr>
        <w:t>ó</w:t>
      </w:r>
      <w:r w:rsidRPr="00910C14">
        <w:rPr>
          <w:rFonts w:cs="Arial"/>
          <w:i w:val="0"/>
          <w:iCs w:val="0"/>
          <w:color w:val="000000"/>
          <w:sz w:val="19"/>
          <w:szCs w:val="19"/>
          <w:u w:color="000000"/>
          <w14:textOutline w14:w="12700" w14:cap="flat" w14:cmpd="sng" w14:algn="ctr">
            <w14:noFill/>
            <w14:prstDash w14:val="solid"/>
            <w14:miter w14:lim="400000"/>
          </w14:textOutline>
        </w:rPr>
        <w:t>n</w:t>
      </w:r>
      <w:r w:rsidRPr="00910C14">
        <w:rPr>
          <w:rFonts w:cs="Arial"/>
          <w:i w:val="0"/>
          <w:iCs w:val="0"/>
          <w:color w:val="000000"/>
          <w:sz w:val="19"/>
          <w:szCs w:val="19"/>
          <w:u w:color="000000"/>
          <w14:textOutline w14:w="12700" w14:cap="flat" w14:cmpd="sng" w14:algn="ctr">
            <w14:noFill/>
            <w14:prstDash w14:val="solid"/>
            <w14:miter w14:lim="400000"/>
          </w14:textOutline>
        </w:rPr>
        <w:tab/>
      </w:r>
      <w:r w:rsidRPr="00910C14">
        <w:rPr>
          <w:rFonts w:cs="Arial"/>
          <w:i w:val="0"/>
          <w:iCs w:val="0"/>
          <w:color w:val="000000"/>
          <w:sz w:val="19"/>
          <w:szCs w:val="19"/>
          <w:u w:color="000000"/>
          <w14:textOutline w14:w="12700" w14:cap="flat" w14:cmpd="sng" w14:algn="ctr">
            <w14:noFill/>
            <w14:prstDash w14:val="solid"/>
            <w14:miter w14:lim="400000"/>
          </w14:textOutline>
        </w:rPr>
        <w:tab/>
        <w:t>:</w:t>
      </w:r>
      <w:bookmarkStart w:id="3" w:name="ROB_nazov13"/>
      <w:r w:rsidRPr="00910C14">
        <w:rPr>
          <w:rFonts w:cs="Arial"/>
          <w:i w:val="0"/>
          <w:iCs w:val="0"/>
          <w:color w:val="000000"/>
          <w:sz w:val="19"/>
          <w:szCs w:val="19"/>
          <w:u w:color="000000"/>
          <w14:textOutline w14:w="12700" w14:cap="flat" w14:cmpd="sng" w14:algn="ctr">
            <w14:noFill/>
            <w14:prstDash w14:val="solid"/>
            <w14:miter w14:lim="400000"/>
          </w14:textOutline>
        </w:rPr>
        <w:t>+421</w:t>
      </w:r>
      <w:r w:rsidR="00DE5163" w:rsidRPr="00910C14">
        <w:rPr>
          <w:rFonts w:cs="Arial"/>
          <w:i w:val="0"/>
          <w:iCs w:val="0"/>
          <w:color w:val="000000"/>
          <w:sz w:val="19"/>
          <w:szCs w:val="19"/>
          <w:u w:color="000000"/>
          <w14:textOutline w14:w="12700" w14:cap="flat" w14:cmpd="sng" w14:algn="ctr">
            <w14:noFill/>
            <w14:prstDash w14:val="solid"/>
            <w14:miter w14:lim="400000"/>
          </w14:textOutline>
        </w:rPr>
        <w:t> </w:t>
      </w:r>
      <w:bookmarkEnd w:id="3"/>
      <w:r w:rsidR="00DE5163" w:rsidRPr="00910C14">
        <w:rPr>
          <w:rFonts w:cs="Arial"/>
          <w:i w:val="0"/>
          <w:iCs w:val="0"/>
          <w:color w:val="000000"/>
          <w:sz w:val="19"/>
          <w:szCs w:val="19"/>
          <w:u w:color="000000"/>
          <w14:textOutline w14:w="12700" w14:cap="flat" w14:cmpd="sng" w14:algn="ctr">
            <w14:noFill/>
            <w14:prstDash w14:val="solid"/>
            <w14:miter w14:lim="400000"/>
          </w14:textOutline>
        </w:rPr>
        <w:t>905 864 641</w:t>
      </w:r>
    </w:p>
    <w:p w:rsidR="00DF4EBA" w:rsidRPr="00910C14" w:rsidRDefault="00427938">
      <w:pPr>
        <w:pStyle w:val="Nadpis7"/>
        <w:keepNext w:val="0"/>
        <w:keepLines w:val="0"/>
        <w:tabs>
          <w:tab w:val="left" w:pos="41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rPr>
          <w:rFonts w:cs="Arial"/>
          <w:i w:val="0"/>
          <w:iCs w:val="0"/>
          <w:color w:val="000000"/>
          <w:sz w:val="19"/>
          <w:szCs w:val="19"/>
          <w:u w:color="000000"/>
          <w:shd w:val="clear" w:color="auto" w:fill="FFFFFF"/>
          <w14:textOutline w14:w="12700" w14:cap="flat" w14:cmpd="sng" w14:algn="ctr">
            <w14:noFill/>
            <w14:prstDash w14:val="solid"/>
            <w14:miter w14:lim="400000"/>
          </w14:textOutline>
        </w:rPr>
      </w:pPr>
      <w:r w:rsidRPr="00910C14">
        <w:rPr>
          <w:rFonts w:cs="Arial"/>
          <w:i w:val="0"/>
          <w:iCs w:val="0"/>
          <w:color w:val="000000"/>
          <w:sz w:val="19"/>
          <w:szCs w:val="19"/>
          <w:u w:color="000000"/>
          <w14:textOutline w14:w="12700" w14:cap="flat" w14:cmpd="sng" w14:algn="ctr">
            <w14:noFill/>
            <w14:prstDash w14:val="solid"/>
            <w14:miter w14:lim="400000"/>
          </w14:textOutline>
        </w:rPr>
        <w:tab/>
        <w:t>IČO</w:t>
      </w:r>
      <w:r w:rsidRPr="00910C14">
        <w:rPr>
          <w:rFonts w:cs="Arial"/>
          <w:i w:val="0"/>
          <w:iCs w:val="0"/>
          <w:color w:val="000000"/>
          <w:sz w:val="19"/>
          <w:szCs w:val="19"/>
          <w:u w:color="000000"/>
          <w14:textOutline w14:w="12700" w14:cap="flat" w14:cmpd="sng" w14:algn="ctr">
            <w14:noFill/>
            <w14:prstDash w14:val="solid"/>
            <w14:miter w14:lim="400000"/>
          </w14:textOutline>
        </w:rPr>
        <w:tab/>
      </w:r>
      <w:r w:rsidRPr="00910C14">
        <w:rPr>
          <w:rFonts w:cs="Arial"/>
          <w:i w:val="0"/>
          <w:iCs w:val="0"/>
          <w:color w:val="000000"/>
          <w:sz w:val="19"/>
          <w:szCs w:val="19"/>
          <w:u w:color="000000"/>
          <w14:textOutline w14:w="12700" w14:cap="flat" w14:cmpd="sng" w14:algn="ctr">
            <w14:noFill/>
            <w14:prstDash w14:val="solid"/>
            <w14:miter w14:lim="400000"/>
          </w14:textOutline>
        </w:rPr>
        <w:tab/>
        <w:t xml:space="preserve">: </w:t>
      </w:r>
      <w:r w:rsidR="00DE5163" w:rsidRPr="00910C14">
        <w:rPr>
          <w:rFonts w:cs="Arial"/>
          <w:i w:val="0"/>
          <w:iCs w:val="0"/>
          <w:color w:val="000000"/>
          <w:sz w:val="19"/>
          <w:szCs w:val="19"/>
          <w:u w:color="000000"/>
          <w:shd w:val="clear" w:color="auto" w:fill="FFFFFF"/>
          <w14:textOutline w14:w="12700" w14:cap="flat" w14:cmpd="sng" w14:algn="ctr">
            <w14:noFill/>
            <w14:prstDash w14:val="solid"/>
            <w14:miter w14:lim="400000"/>
          </w14:textOutline>
        </w:rPr>
        <w:t>00319236</w:t>
      </w:r>
    </w:p>
    <w:p w:rsidR="00DF4EBA" w:rsidRPr="00910C14" w:rsidRDefault="00427938">
      <w:pPr>
        <w:pStyle w:val="Nadpis7"/>
        <w:keepNext w:val="0"/>
        <w:keepLines w:val="0"/>
        <w:tabs>
          <w:tab w:val="left" w:pos="41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rPr>
          <w:rFonts w:cs="Arial"/>
          <w:i w:val="0"/>
          <w:iCs w:val="0"/>
          <w:color w:val="000000"/>
          <w:sz w:val="19"/>
          <w:szCs w:val="19"/>
          <w:u w:color="000000"/>
          <w14:textOutline w14:w="12700" w14:cap="flat" w14:cmpd="sng" w14:algn="ctr">
            <w14:noFill/>
            <w14:prstDash w14:val="solid"/>
            <w14:miter w14:lim="400000"/>
          </w14:textOutline>
        </w:rPr>
      </w:pPr>
      <w:r w:rsidRPr="00910C14">
        <w:rPr>
          <w:rFonts w:cs="Arial"/>
          <w:i w:val="0"/>
          <w:iCs w:val="0"/>
          <w:color w:val="000000"/>
          <w:sz w:val="19"/>
          <w:szCs w:val="19"/>
          <w:u w:color="000000"/>
          <w:shd w:val="clear" w:color="auto" w:fill="FFFFFF"/>
          <w14:textOutline w14:w="12700" w14:cap="flat" w14:cmpd="sng" w14:algn="ctr">
            <w14:noFill/>
            <w14:prstDash w14:val="solid"/>
            <w14:miter w14:lim="400000"/>
          </w14:textOutline>
        </w:rPr>
        <w:tab/>
        <w:t>DIČ</w:t>
      </w:r>
      <w:r w:rsidRPr="00910C14">
        <w:rPr>
          <w:rFonts w:cs="Arial"/>
          <w:i w:val="0"/>
          <w:iCs w:val="0"/>
          <w:color w:val="000000"/>
          <w:sz w:val="19"/>
          <w:szCs w:val="19"/>
          <w:u w:color="000000"/>
          <w:shd w:val="clear" w:color="auto" w:fill="FFFFFF"/>
          <w14:textOutline w14:w="12700" w14:cap="flat" w14:cmpd="sng" w14:algn="ctr">
            <w14:noFill/>
            <w14:prstDash w14:val="solid"/>
            <w14:miter w14:lim="400000"/>
          </w14:textOutline>
        </w:rPr>
        <w:tab/>
      </w:r>
      <w:r w:rsidRPr="00910C14">
        <w:rPr>
          <w:rFonts w:cs="Arial"/>
          <w:i w:val="0"/>
          <w:iCs w:val="0"/>
          <w:color w:val="000000"/>
          <w:sz w:val="19"/>
          <w:szCs w:val="19"/>
          <w:u w:color="000000"/>
          <w:shd w:val="clear" w:color="auto" w:fill="FFFFFF"/>
          <w14:textOutline w14:w="12700" w14:cap="flat" w14:cmpd="sng" w14:algn="ctr">
            <w14:noFill/>
            <w14:prstDash w14:val="solid"/>
            <w14:miter w14:lim="400000"/>
          </w14:textOutline>
        </w:rPr>
        <w:tab/>
        <w:t>:</w:t>
      </w:r>
      <w:r w:rsidR="00DE5163" w:rsidRPr="00910C14">
        <w:rPr>
          <w:rFonts w:cs="Arial"/>
          <w:i w:val="0"/>
          <w:iCs w:val="0"/>
          <w:color w:val="000000"/>
          <w:sz w:val="19"/>
          <w:szCs w:val="19"/>
          <w:u w:color="000000"/>
          <w:shd w:val="clear" w:color="auto" w:fill="FFFFFF"/>
          <w14:textOutline w14:w="12700" w14:cap="flat" w14:cmpd="sng" w14:algn="ctr">
            <w14:noFill/>
            <w14:prstDash w14:val="solid"/>
            <w14:miter w14:lim="400000"/>
          </w14:textOutline>
        </w:rPr>
        <w:t>2021243103</w:t>
      </w:r>
    </w:p>
    <w:p w:rsidR="00DF4EBA" w:rsidRPr="00910C14" w:rsidRDefault="00427938">
      <w:pPr>
        <w:pStyle w:val="Nadpis7"/>
        <w:keepNext w:val="0"/>
        <w:keepLines w:val="0"/>
        <w:tabs>
          <w:tab w:val="left" w:pos="41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rPr>
          <w:rFonts w:cs="Arial"/>
          <w:i w:val="0"/>
          <w:iCs w:val="0"/>
          <w:color w:val="000000"/>
          <w:sz w:val="19"/>
          <w:szCs w:val="19"/>
          <w:u w:color="000000"/>
          <w14:textOutline w14:w="12700" w14:cap="flat" w14:cmpd="sng" w14:algn="ctr">
            <w14:noFill/>
            <w14:prstDash w14:val="solid"/>
            <w14:miter w14:lim="400000"/>
          </w14:textOutline>
        </w:rPr>
      </w:pPr>
      <w:r w:rsidRPr="00910C14">
        <w:rPr>
          <w:rFonts w:cs="Arial"/>
          <w:i w:val="0"/>
          <w:iCs w:val="0"/>
          <w:color w:val="000000"/>
          <w:sz w:val="19"/>
          <w:szCs w:val="19"/>
          <w:u w:color="000000"/>
          <w14:textOutline w14:w="12700" w14:cap="flat" w14:cmpd="sng" w14:algn="ctr">
            <w14:noFill/>
            <w14:prstDash w14:val="solid"/>
            <w14:miter w14:lim="400000"/>
          </w14:textOutline>
        </w:rPr>
        <w:tab/>
        <w:t>URL</w:t>
      </w:r>
      <w:r w:rsidRPr="00910C14">
        <w:rPr>
          <w:rFonts w:cs="Arial"/>
          <w:i w:val="0"/>
          <w:iCs w:val="0"/>
          <w:color w:val="000000"/>
          <w:sz w:val="19"/>
          <w:szCs w:val="19"/>
          <w:u w:color="000000"/>
          <w14:textOutline w14:w="12700" w14:cap="flat" w14:cmpd="sng" w14:algn="ctr">
            <w14:noFill/>
            <w14:prstDash w14:val="solid"/>
            <w14:miter w14:lim="400000"/>
          </w14:textOutline>
        </w:rPr>
        <w:tab/>
      </w:r>
      <w:r w:rsidRPr="00910C14">
        <w:rPr>
          <w:rFonts w:cs="Arial"/>
          <w:i w:val="0"/>
          <w:iCs w:val="0"/>
          <w:color w:val="000000"/>
          <w:sz w:val="19"/>
          <w:szCs w:val="19"/>
          <w:u w:color="000000"/>
          <w14:textOutline w14:w="12700" w14:cap="flat" w14:cmpd="sng" w14:algn="ctr">
            <w14:noFill/>
            <w14:prstDash w14:val="solid"/>
            <w14:miter w14:lim="400000"/>
          </w14:textOutline>
        </w:rPr>
        <w:tab/>
        <w:t>:https://www.</w:t>
      </w:r>
      <w:r w:rsidR="00DE5163" w:rsidRPr="00910C14">
        <w:rPr>
          <w:rFonts w:cs="Arial"/>
          <w:i w:val="0"/>
          <w:iCs w:val="0"/>
          <w:color w:val="000000"/>
          <w:sz w:val="19"/>
          <w:szCs w:val="19"/>
          <w:u w:color="000000"/>
          <w14:textOutline w14:w="12700" w14:cap="flat" w14:cmpd="sng" w14:algn="ctr">
            <w14:noFill/>
            <w14:prstDash w14:val="solid"/>
            <w14:miter w14:lim="400000"/>
          </w14:textOutline>
        </w:rPr>
        <w:t>obecbusince</w:t>
      </w:r>
      <w:r w:rsidRPr="00910C14">
        <w:rPr>
          <w:rFonts w:cs="Arial"/>
          <w:i w:val="0"/>
          <w:iCs w:val="0"/>
          <w:color w:val="000000"/>
          <w:sz w:val="19"/>
          <w:szCs w:val="19"/>
          <w:u w:color="000000"/>
          <w14:textOutline w14:w="12700" w14:cap="flat" w14:cmpd="sng" w14:algn="ctr">
            <w14:noFill/>
            <w14:prstDash w14:val="solid"/>
            <w14:miter w14:lim="400000"/>
          </w14:textOutline>
        </w:rPr>
        <w:t>sk</w:t>
      </w:r>
    </w:p>
    <w:p w:rsidR="00DF4EBA" w:rsidRPr="00910C14" w:rsidRDefault="0042793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jc w:val="both"/>
        <w:rPr>
          <w:bCs/>
          <w14:textOutline w14:w="12700" w14:cap="flat" w14:cmpd="sng" w14:algn="ctr">
            <w14:noFill/>
            <w14:prstDash w14:val="solid"/>
            <w14:miter w14:lim="400000"/>
          </w14:textOutline>
        </w:rPr>
      </w:pPr>
      <w:r w:rsidRPr="00910C14">
        <w:rPr>
          <w:bCs/>
          <w14:textOutline w14:w="12700" w14:cap="flat" w14:cmpd="sng" w14:algn="ctr">
            <w14:noFill/>
            <w14:prstDash w14:val="solid"/>
            <w14:miter w14:lim="400000"/>
          </w14:textOutline>
        </w:rPr>
        <w:t xml:space="preserve">     </w:t>
      </w:r>
      <w:r w:rsidRPr="00910C14">
        <w:rPr>
          <w14:textOutline w14:w="12700" w14:cap="flat" w14:cmpd="sng" w14:algn="ctr">
            <w14:noFill/>
            <w14:prstDash w14:val="solid"/>
            <w14:miter w14:lim="400000"/>
          </w14:textOutline>
        </w:rPr>
        <w:t>e-mail</w:t>
      </w:r>
      <w:r w:rsidRPr="00910C14">
        <w:rPr>
          <w14:textOutline w14:w="12700" w14:cap="flat" w14:cmpd="sng" w14:algn="ctr">
            <w14:noFill/>
            <w14:prstDash w14:val="solid"/>
            <w14:miter w14:lim="400000"/>
          </w14:textOutline>
        </w:rPr>
        <w:tab/>
      </w:r>
      <w:r w:rsidRPr="00910C14">
        <w:rPr>
          <w14:textOutline w14:w="12700" w14:cap="flat" w14:cmpd="sng" w14:algn="ctr">
            <w14:noFill/>
            <w14:prstDash w14:val="solid"/>
            <w14:miter w14:lim="400000"/>
          </w14:textOutline>
        </w:rPr>
        <w:tab/>
        <w:t>:</w:t>
      </w:r>
      <w:r w:rsidR="00DE5163" w:rsidRPr="00910C14">
        <w:rPr>
          <w14:textOutline w14:w="12700" w14:cap="flat" w14:cmpd="sng" w14:algn="ctr">
            <w14:noFill/>
            <w14:prstDash w14:val="solid"/>
            <w14:miter w14:lim="400000"/>
          </w14:textOutline>
        </w:rPr>
        <w:t>starostabusince@gmail.com</w:t>
      </w:r>
    </w:p>
    <w:p w:rsidR="00DF4EBA" w:rsidRPr="00910C14" w:rsidRDefault="00427938">
      <w:pPr>
        <w:pStyle w:val="IMRO4urovne"/>
        <w:keepNext w:val="0"/>
        <w:tabs>
          <w:tab w:val="clear" w:pos="1812"/>
          <w:tab w:val="clear" w:pos="2105"/>
          <w:tab w:val="clear" w:pos="2520"/>
          <w:tab w:val="clear" w:pos="2869"/>
          <w:tab w:val="clear" w:pos="3240"/>
          <w:tab w:val="left" w:pos="4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57"/>
        <w:outlineLvl w:val="9"/>
        <w:rPr>
          <w:rFonts w:ascii="Arial" w:eastAsia="Arial" w:hAnsi="Arial" w:cs="Arial"/>
          <w:b w:val="0"/>
          <w:bCs w:val="0"/>
          <w:sz w:val="19"/>
          <w:szCs w:val="19"/>
          <w14:textOutline w14:w="12700" w14:cap="flat" w14:cmpd="sng" w14:algn="ctr">
            <w14:noFill/>
            <w14:prstDash w14:val="solid"/>
            <w14:miter w14:lim="400000"/>
          </w14:textOutline>
        </w:rPr>
      </w:pPr>
      <w:r w:rsidRPr="00910C14">
        <w:rPr>
          <w:rFonts w:ascii="Arial" w:hAnsi="Arial" w:cs="Arial"/>
          <w:b w:val="0"/>
          <w:bCs w:val="0"/>
          <w:sz w:val="19"/>
          <w:szCs w:val="19"/>
          <w:lang w:val="pt-PT"/>
          <w14:textOutline w14:w="12700" w14:cap="flat" w14:cmpd="sng" w14:algn="ctr">
            <w14:noFill/>
            <w14:prstDash w14:val="solid"/>
            <w14:miter w14:lim="400000"/>
          </w14:textOutline>
        </w:rPr>
        <w:t>(ďalej len „objednávateľ“)</w:t>
      </w:r>
    </w:p>
    <w:p w:rsidR="00DF4EBA" w:rsidRDefault="00DF4EB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jc w:val="both"/>
        <w:rPr>
          <w:b/>
          <w:bCs/>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a</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numPr>
          <w:ilvl w:val="0"/>
          <w:numId w:val="8"/>
        </w:numPr>
        <w:spacing w:before="0" w:after="0"/>
        <w:jc w:val="both"/>
        <w:outlineLvl w:val="9"/>
        <w:rPr>
          <w:rFonts w:ascii="Arial" w:hAnsi="Arial"/>
          <w:b w:val="0"/>
          <w:bCs w:val="0"/>
          <w:sz w:val="19"/>
          <w:szCs w:val="19"/>
          <w:lang w:val="pt-PT"/>
        </w:rPr>
      </w:pPr>
      <w:r>
        <w:rPr>
          <w:rFonts w:ascii="Arial" w:hAnsi="Arial"/>
          <w:sz w:val="19"/>
          <w:szCs w:val="19"/>
          <w:lang w:val="pt-PT"/>
          <w14:textOutline w14:w="12700" w14:cap="flat" w14:cmpd="sng" w14:algn="ctr">
            <w14:noFill/>
            <w14:prstDash w14:val="solid"/>
            <w14:miter w14:lim="400000"/>
          </w14:textOutline>
        </w:rPr>
        <w:t>Zhotoviteľ :</w:t>
      </w:r>
      <w:r>
        <w:rPr>
          <w:rFonts w:ascii="Arial" w:hAnsi="Arial"/>
          <w:b w:val="0"/>
          <w:bCs w:val="0"/>
          <w:sz w:val="19"/>
          <w:szCs w:val="19"/>
          <w:lang w:val="pt-PT"/>
          <w14:textOutline w14:w="12700" w14:cap="flat" w14:cmpd="sng" w14:algn="ctr">
            <w14:noFill/>
            <w14:prstDash w14:val="solid"/>
            <w14:miter w14:lim="400000"/>
          </w14:textOutline>
        </w:rPr>
        <w:t xml:space="preserve"> </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t xml:space="preserve">                      </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     Právna forma : </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     Zastúpený :    </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t xml:space="preserve"> </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t xml:space="preserve">  </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IČO :      </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t xml:space="preserve"> </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IČ DPH :</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9"/>
        <w:rPr>
          <w:rFonts w:ascii="Arial" w:eastAsia="Arial" w:hAnsi="Arial" w:cs="Arial"/>
          <w:b w:val="0"/>
          <w:bCs w:val="0"/>
          <w:color w:val="FF0000"/>
          <w:sz w:val="19"/>
          <w:szCs w:val="19"/>
          <w:u w:color="FF0000"/>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Bankové spojenie : </w:t>
      </w:r>
      <w:r>
        <w:rPr>
          <w:rFonts w:ascii="Arial" w:hAnsi="Arial"/>
          <w:b w:val="0"/>
          <w:bCs w:val="0"/>
          <w:sz w:val="19"/>
          <w:szCs w:val="19"/>
          <w:lang w:val="pt-PT"/>
          <w14:textOutline w14:w="12700" w14:cap="flat" w14:cmpd="sng" w14:algn="ctr">
            <w14:noFill/>
            <w14:prstDash w14:val="solid"/>
            <w14:miter w14:lim="400000"/>
          </w14:textOutline>
        </w:rPr>
        <w:tab/>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Číslo účtu : </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IBAN:</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Oprávnené osoby pre rokovanie : </w:t>
      </w:r>
    </w:p>
    <w:p w:rsidR="00DF4EBA" w:rsidRDefault="00427938">
      <w:pPr>
        <w:pStyle w:val="IMRO4urovne"/>
        <w:keepNext w:val="0"/>
        <w:numPr>
          <w:ilvl w:val="0"/>
          <w:numId w:val="10"/>
        </w:numPr>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vo veciach technických : </w:t>
      </w:r>
    </w:p>
    <w:p w:rsidR="00DF4EBA" w:rsidRDefault="00427938">
      <w:pPr>
        <w:pStyle w:val="IMRO4urovne"/>
        <w:keepNext w:val="0"/>
        <w:numPr>
          <w:ilvl w:val="0"/>
          <w:numId w:val="10"/>
        </w:numPr>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vo veciach zmluvných   : </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Telefón : </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 Fax : </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(ďalej len „zhotoviteľ“)</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  </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     (ďalej spolu aj „zmluvné strany”)</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II.</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Predmet zmluvy</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numPr>
          <w:ilvl w:val="0"/>
          <w:numId w:val="12"/>
        </w:numPr>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Na základe víťaznej ponuky zhotoviteľa vo verejnom obstarávaní postupom zákazky s nízkou hodnotou uskutočnenej podľa§ 117 zákona č. 343/2015 Z. z. o verejnom obstarávaní sa zhotoviteľ zaväzuje zrealizovať stavbu, dielo: </w:t>
      </w:r>
      <w:r>
        <w:rPr>
          <w:rFonts w:ascii="Arial" w:hAnsi="Arial"/>
          <w:sz w:val="19"/>
          <w:szCs w:val="19"/>
          <w:lang w:val="pt-PT"/>
          <w14:textOutline w14:w="12700" w14:cap="flat" w14:cmpd="sng" w14:algn="ctr">
            <w14:noFill/>
            <w14:prstDash w14:val="solid"/>
            <w14:miter w14:lim="400000"/>
          </w14:textOutline>
        </w:rPr>
        <w:t>„</w:t>
      </w:r>
      <w:r w:rsidR="000D36B6">
        <w:rPr>
          <w:rFonts w:ascii="Arial" w:hAnsi="Arial"/>
          <w:b w:val="0"/>
          <w:bCs w:val="0"/>
          <w:sz w:val="19"/>
          <w:szCs w:val="19"/>
          <w:lang w:val="pt-PT"/>
          <w14:textOutline w14:w="12700" w14:cap="flat" w14:cmpd="sng" w14:algn="ctr">
            <w14:noFill/>
            <w14:prstDash w14:val="solid"/>
            <w14:miter w14:lim="400000"/>
          </w14:textOutline>
        </w:rPr>
        <w:t>Ch</w:t>
      </w:r>
      <w:r w:rsidR="00DE5163">
        <w:rPr>
          <w:rFonts w:ascii="Arial" w:hAnsi="Arial"/>
          <w:b w:val="0"/>
          <w:bCs w:val="0"/>
          <w:sz w:val="19"/>
          <w:szCs w:val="19"/>
          <w:lang w:val="pt-PT"/>
          <w14:textOutline w14:w="12700" w14:cap="flat" w14:cmpd="sng" w14:algn="ctr">
            <w14:noFill/>
            <w14:prstDash w14:val="solid"/>
            <w14:miter w14:lim="400000"/>
          </w14:textOutline>
        </w:rPr>
        <w:t>odník</w:t>
      </w:r>
      <w:r w:rsidR="00910C14">
        <w:rPr>
          <w:rFonts w:ascii="Arial" w:hAnsi="Arial"/>
          <w:b w:val="0"/>
          <w:bCs w:val="0"/>
          <w:sz w:val="19"/>
          <w:szCs w:val="19"/>
          <w:lang w:val="pt-PT"/>
          <w14:textOutline w14:w="12700" w14:cap="flat" w14:cmpd="sng" w14:algn="ctr">
            <w14:noFill/>
            <w14:prstDash w14:val="solid"/>
            <w14:miter w14:lim="400000"/>
          </w14:textOutline>
        </w:rPr>
        <w:t>y</w:t>
      </w:r>
      <w:r w:rsidR="00DE5163">
        <w:rPr>
          <w:rFonts w:ascii="Arial" w:hAnsi="Arial"/>
          <w:b w:val="0"/>
          <w:bCs w:val="0"/>
          <w:sz w:val="19"/>
          <w:szCs w:val="19"/>
          <w:lang w:val="pt-PT"/>
          <w14:textOutline w14:w="12700" w14:cap="flat" w14:cmpd="sng" w14:algn="ctr">
            <w14:noFill/>
            <w14:prstDash w14:val="solid"/>
            <w14:miter w14:lim="400000"/>
          </w14:textOutline>
        </w:rPr>
        <w:t xml:space="preserve"> - Bušince</w:t>
      </w:r>
      <w:r>
        <w:rPr>
          <w:rFonts w:ascii="Arial" w:hAnsi="Arial"/>
          <w:b w:val="0"/>
          <w:bCs w:val="0"/>
          <w:sz w:val="19"/>
          <w:szCs w:val="19"/>
          <w:lang w:val="pt-PT"/>
          <w14:textOutline w14:w="12700" w14:cap="flat" w14:cmpd="sng" w14:algn="ctr">
            <w14:noFill/>
            <w14:prstDash w14:val="solid"/>
            <w14:miter w14:lim="400000"/>
          </w14:textOutline>
        </w:rPr>
        <w:t>”.</w:t>
      </w:r>
    </w:p>
    <w:p w:rsidR="00DF4EBA" w:rsidRDefault="00427938">
      <w:pPr>
        <w:pStyle w:val="IMRO4urovne"/>
        <w:keepNext w:val="0"/>
        <w:numPr>
          <w:ilvl w:val="0"/>
          <w:numId w:val="12"/>
        </w:numPr>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Stavba bude realizovaná v rozsahu určenom výkazom výmer vyššie uvedenej stavby, ktorý bol verejným obstarávateľom vydaný ako súťažný podklad vo verejnom obstarávaní. </w:t>
      </w:r>
    </w:p>
    <w:p w:rsidR="00DF4EBA" w:rsidRDefault="00DF4EBA">
      <w:pPr>
        <w:rPr>
          <w:lang w:val="pt-PT"/>
        </w:rPr>
      </w:pPr>
    </w:p>
    <w:p w:rsidR="00DF4EBA" w:rsidRDefault="00427938">
      <w:pPr>
        <w:pStyle w:val="Nadpis7"/>
        <w:keepNext w:val="0"/>
        <w:keepLines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jc w:val="both"/>
        <w:rPr>
          <w:i w:val="0"/>
          <w:iCs w:val="0"/>
          <w:color w:val="000000"/>
          <w:sz w:val="19"/>
          <w:szCs w:val="19"/>
          <w:u w:color="000000"/>
          <w14:textOutline w14:w="12700" w14:cap="flat" w14:cmpd="sng" w14:algn="ctr">
            <w14:noFill/>
            <w14:prstDash w14:val="solid"/>
            <w14:miter w14:lim="400000"/>
          </w14:textOutline>
        </w:rPr>
      </w:pPr>
      <w:r>
        <w:rPr>
          <w:i w:val="0"/>
          <w:iCs w:val="0"/>
          <w:color w:val="000000"/>
          <w:sz w:val="19"/>
          <w:szCs w:val="19"/>
          <w:u w:color="000000"/>
          <w14:textOutline w14:w="12700" w14:cap="flat" w14:cmpd="sng" w14:algn="ctr">
            <w14:noFill/>
            <w14:prstDash w14:val="solid"/>
            <w14:miter w14:lim="400000"/>
          </w14:textOutline>
        </w:rPr>
        <w:t xml:space="preserve">     Podkladom pre zhotovenie diela a súčasťou Zmluvy o dielo sú tieto dokumenty: </w:t>
      </w:r>
    </w:p>
    <w:p w:rsidR="00DF4EBA" w:rsidRDefault="00DF4EBA"/>
    <w:p w:rsidR="00DF4EBA" w:rsidRDefault="00427938">
      <w:pPr>
        <w:pStyle w:val="Nadpis7"/>
        <w:keepNext w:val="0"/>
        <w:keepLines w:val="0"/>
        <w:numPr>
          <w:ilvl w:val="0"/>
          <w:numId w:val="14"/>
        </w:numPr>
        <w:spacing w:before="0" w:after="0"/>
        <w:jc w:val="both"/>
        <w:rPr>
          <w:i w:val="0"/>
          <w:iCs w:val="0"/>
          <w:color w:val="000000"/>
          <w:sz w:val="19"/>
          <w:szCs w:val="19"/>
        </w:rPr>
      </w:pPr>
      <w:r>
        <w:rPr>
          <w:i w:val="0"/>
          <w:iCs w:val="0"/>
          <w:color w:val="000000"/>
          <w:sz w:val="19"/>
          <w:szCs w:val="19"/>
          <w:u w:color="000000"/>
          <w14:textOutline w14:w="12700" w14:cap="flat" w14:cmpd="sng" w14:algn="ctr">
            <w14:noFill/>
            <w14:prstDash w14:val="solid"/>
            <w14:miter w14:lim="400000"/>
          </w14:textOutline>
        </w:rPr>
        <w:t xml:space="preserve">Tento dokument označený ako „Zmluva o dielo” spolu s prílohami, </w:t>
      </w:r>
      <w:r>
        <w:rPr>
          <w:rFonts w:ascii="Arial Unicode MS" w:hAnsi="Arial Unicode MS"/>
          <w:i w:val="0"/>
          <w:iCs w:val="0"/>
          <w:color w:val="000000"/>
          <w:sz w:val="19"/>
          <w:szCs w:val="19"/>
          <w:u w:color="000000"/>
          <w14:textOutline w14:w="12700" w14:cap="flat" w14:cmpd="sng" w14:algn="ctr">
            <w14:noFill/>
            <w14:prstDash w14:val="solid"/>
            <w14:miter w14:lim="400000"/>
          </w14:textOutline>
        </w:rPr>
        <w:br/>
      </w:r>
    </w:p>
    <w:p w:rsidR="00DF4EBA" w:rsidRDefault="00DF4EBA"/>
    <w:p w:rsidR="00DF4EBA" w:rsidRDefault="00DF4EBA"/>
    <w:p w:rsidR="00DF4EBA" w:rsidRDefault="00DF4EBA"/>
    <w:p w:rsidR="00DF4EBA" w:rsidRDefault="00427938">
      <w:pPr>
        <w:pStyle w:val="Nadpis7"/>
        <w:keepNext w:val="0"/>
        <w:keepLines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rPr>
          <w:i w:val="0"/>
          <w:iCs w:val="0"/>
          <w:color w:val="000000"/>
          <w:sz w:val="19"/>
          <w:szCs w:val="19"/>
          <w:u w:color="000000"/>
          <w14:textOutline w14:w="12700" w14:cap="flat" w14:cmpd="sng" w14:algn="ctr">
            <w14:noFill/>
            <w14:prstDash w14:val="solid"/>
            <w14:miter w14:lim="400000"/>
          </w14:textOutline>
        </w:rPr>
      </w:pPr>
      <w:r>
        <w:rPr>
          <w:i w:val="0"/>
          <w:iCs w:val="0"/>
          <w:color w:val="000000"/>
          <w:sz w:val="19"/>
          <w:szCs w:val="19"/>
          <w:u w:color="000000"/>
          <w14:textOutline w14:w="12700" w14:cap="flat" w14:cmpd="sng" w14:algn="ctr">
            <w14:noFill/>
            <w14:prstDash w14:val="solid"/>
            <w14:miter w14:lim="400000"/>
          </w14:textOutline>
        </w:rPr>
        <w:tab/>
      </w:r>
      <w:r>
        <w:rPr>
          <w:i w:val="0"/>
          <w:iCs w:val="0"/>
          <w:color w:val="000000"/>
          <w:sz w:val="19"/>
          <w:szCs w:val="19"/>
          <w:u w:color="000000"/>
          <w14:textOutline w14:w="12700" w14:cap="flat" w14:cmpd="sng" w14:algn="ctr">
            <w14:noFill/>
            <w14:prstDash w14:val="solid"/>
            <w14:miter w14:lim="400000"/>
          </w14:textOutline>
        </w:rPr>
        <w:tab/>
        <w:t>2)  Výkaz výmer</w:t>
      </w:r>
      <w:r w:rsidR="000D36B6">
        <w:rPr>
          <w:i w:val="0"/>
          <w:iCs w:val="0"/>
          <w:color w:val="000000"/>
          <w:sz w:val="19"/>
          <w:szCs w:val="19"/>
          <w:u w:color="000000"/>
          <w14:textOutline w14:w="12700" w14:cap="flat" w14:cmpd="sng" w14:algn="ctr">
            <w14:noFill/>
            <w14:prstDash w14:val="solid"/>
            <w14:miter w14:lim="400000"/>
          </w14:textOutline>
        </w:rPr>
        <w:t xml:space="preserve"> a projektová dokumentácia</w:t>
      </w:r>
      <w:r>
        <w:rPr>
          <w:i w:val="0"/>
          <w:iCs w:val="0"/>
          <w:color w:val="000000"/>
          <w:sz w:val="19"/>
          <w:szCs w:val="19"/>
          <w:u w:color="000000"/>
          <w14:textOutline w14:w="12700" w14:cap="flat" w14:cmpd="sng" w14:algn="ctr">
            <w14:noFill/>
            <w14:prstDash w14:val="solid"/>
            <w14:miter w14:lim="400000"/>
          </w14:textOutline>
        </w:rPr>
        <w:t>,</w:t>
      </w:r>
      <w:r>
        <w:rPr>
          <w:rFonts w:ascii="Arial Unicode MS" w:hAnsi="Arial Unicode MS"/>
          <w:i w:val="0"/>
          <w:iCs w:val="0"/>
          <w:color w:val="000000"/>
          <w:sz w:val="19"/>
          <w:szCs w:val="19"/>
          <w:u w:color="000000"/>
          <w:shd w:val="clear" w:color="auto" w:fill="A7A7A7"/>
          <w14:textOutline w14:w="12700" w14:cap="flat" w14:cmpd="sng" w14:algn="ctr">
            <w14:noFill/>
            <w14:prstDash w14:val="solid"/>
            <w14:miter w14:lim="400000"/>
          </w14:textOutline>
        </w:rPr>
        <w:br/>
      </w:r>
    </w:p>
    <w:p w:rsidR="00DF4EBA" w:rsidRDefault="00427938">
      <w:pPr>
        <w:pStyle w:val="Nadpis7"/>
        <w:keepNext w:val="0"/>
        <w:keepLines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jc w:val="both"/>
        <w:rPr>
          <w:i w:val="0"/>
          <w:iCs w:val="0"/>
          <w:color w:val="000000"/>
          <w:sz w:val="19"/>
          <w:szCs w:val="19"/>
          <w:u w:color="000000"/>
          <w14:textOutline w14:w="12700" w14:cap="flat" w14:cmpd="sng" w14:algn="ctr">
            <w14:noFill/>
            <w14:prstDash w14:val="solid"/>
            <w14:miter w14:lim="400000"/>
          </w14:textOutline>
        </w:rPr>
      </w:pPr>
      <w:r>
        <w:rPr>
          <w:i w:val="0"/>
          <w:iCs w:val="0"/>
          <w:color w:val="000000"/>
          <w:sz w:val="19"/>
          <w:szCs w:val="19"/>
          <w:u w:color="000000"/>
          <w14:textOutline w14:w="12700" w14:cap="flat" w14:cmpd="sng" w14:algn="ctr">
            <w14:noFill/>
            <w14:prstDash w14:val="solid"/>
            <w14:miter w14:lim="400000"/>
          </w14:textOutline>
        </w:rPr>
        <w:tab/>
      </w:r>
      <w:r>
        <w:rPr>
          <w:i w:val="0"/>
          <w:iCs w:val="0"/>
          <w:color w:val="000000"/>
          <w:sz w:val="19"/>
          <w:szCs w:val="19"/>
          <w:u w:color="000000"/>
          <w14:textOutline w14:w="12700" w14:cap="flat" w14:cmpd="sng" w14:algn="ctr">
            <w14:noFill/>
            <w14:prstDash w14:val="solid"/>
            <w14:miter w14:lim="400000"/>
          </w14:textOutline>
        </w:rPr>
        <w:tab/>
        <w:t>3) Súťažn</w:t>
      </w:r>
      <w:r>
        <w:rPr>
          <w:i w:val="0"/>
          <w:iCs w:val="0"/>
          <w:color w:val="000000"/>
          <w:sz w:val="19"/>
          <w:szCs w:val="19"/>
          <w:u w:color="000000"/>
          <w:lang w:val="fr-FR"/>
          <w14:textOutline w14:w="12700" w14:cap="flat" w14:cmpd="sng" w14:algn="ctr">
            <w14:noFill/>
            <w14:prstDash w14:val="solid"/>
            <w14:miter w14:lim="400000"/>
          </w14:textOutline>
        </w:rPr>
        <w:t xml:space="preserve">é </w:t>
      </w:r>
      <w:r>
        <w:rPr>
          <w:i w:val="0"/>
          <w:iCs w:val="0"/>
          <w:color w:val="000000"/>
          <w:sz w:val="19"/>
          <w:szCs w:val="19"/>
          <w:u w:color="000000"/>
          <w14:textOutline w14:w="12700" w14:cap="flat" w14:cmpd="sng" w14:algn="ctr">
            <w14:noFill/>
            <w14:prstDash w14:val="solid"/>
            <w14:miter w14:lim="400000"/>
          </w14:textOutline>
        </w:rPr>
        <w:t>podklady vrátane vysvetlení a doplnení z verejn</w:t>
      </w:r>
      <w:r>
        <w:rPr>
          <w:i w:val="0"/>
          <w:iCs w:val="0"/>
          <w:color w:val="000000"/>
          <w:sz w:val="19"/>
          <w:szCs w:val="19"/>
          <w:u w:color="000000"/>
          <w:lang w:val="fr-FR"/>
          <w14:textOutline w14:w="12700" w14:cap="flat" w14:cmpd="sng" w14:algn="ctr">
            <w14:noFill/>
            <w14:prstDash w14:val="solid"/>
            <w14:miter w14:lim="400000"/>
          </w14:textOutline>
        </w:rPr>
        <w:t>é</w:t>
      </w:r>
      <w:r>
        <w:rPr>
          <w:i w:val="0"/>
          <w:iCs w:val="0"/>
          <w:color w:val="000000"/>
          <w:sz w:val="19"/>
          <w:szCs w:val="19"/>
          <w:u w:color="000000"/>
          <w14:textOutline w14:w="12700" w14:cap="flat" w14:cmpd="sng" w14:algn="ctr">
            <w14:noFill/>
            <w14:prstDash w14:val="solid"/>
            <w14:miter w14:lim="400000"/>
          </w14:textOutline>
        </w:rPr>
        <w:t>ho obstarávania, ktor</w:t>
      </w:r>
      <w:r>
        <w:rPr>
          <w:i w:val="0"/>
          <w:iCs w:val="0"/>
          <w:color w:val="000000"/>
          <w:sz w:val="19"/>
          <w:szCs w:val="19"/>
          <w:u w:color="000000"/>
          <w:lang w:val="fr-FR"/>
          <w14:textOutline w14:w="12700" w14:cap="flat" w14:cmpd="sng" w14:algn="ctr">
            <w14:noFill/>
            <w14:prstDash w14:val="solid"/>
            <w14:miter w14:lim="400000"/>
          </w14:textOutline>
        </w:rPr>
        <w:t>é</w:t>
      </w:r>
      <w:r>
        <w:rPr>
          <w:i w:val="0"/>
          <w:iCs w:val="0"/>
          <w:color w:val="000000"/>
          <w:sz w:val="19"/>
          <w:szCs w:val="19"/>
          <w:u w:color="000000"/>
          <w14:textOutline w14:w="12700" w14:cap="flat" w14:cmpd="sng" w14:algn="ctr">
            <w14:noFill/>
            <w14:prstDash w14:val="solid"/>
            <w14:miter w14:lim="400000"/>
          </w14:textOutline>
        </w:rPr>
        <w:t xml:space="preserve">ho </w:t>
      </w:r>
      <w:r>
        <w:rPr>
          <w:i w:val="0"/>
          <w:iCs w:val="0"/>
          <w:color w:val="000000"/>
          <w:sz w:val="19"/>
          <w:szCs w:val="19"/>
          <w:u w:color="000000"/>
          <w14:textOutline w14:w="12700" w14:cap="flat" w14:cmpd="sng" w14:algn="ctr">
            <w14:noFill/>
            <w14:prstDash w14:val="solid"/>
            <w14:miter w14:lim="400000"/>
          </w14:textOutline>
        </w:rPr>
        <w:tab/>
      </w:r>
      <w:r>
        <w:rPr>
          <w:i w:val="0"/>
          <w:iCs w:val="0"/>
          <w:color w:val="000000"/>
          <w:sz w:val="19"/>
          <w:szCs w:val="19"/>
          <w:u w:color="000000"/>
          <w14:textOutline w14:w="12700" w14:cap="flat" w14:cmpd="sng" w14:algn="ctr">
            <w14:noFill/>
            <w14:prstDash w14:val="solid"/>
            <w14:miter w14:lim="400000"/>
          </w14:textOutline>
        </w:rPr>
        <w:tab/>
        <w:t xml:space="preserve">     výsledkom bolo uzavretie tejto zmluvy a ponuka zhotoviteľa predložená v tomto</w:t>
      </w:r>
      <w:r w:rsidR="000D36B6">
        <w:rPr>
          <w:i w:val="0"/>
          <w:iCs w:val="0"/>
          <w:color w:val="000000"/>
          <w:sz w:val="19"/>
          <w:szCs w:val="19"/>
          <w:u w:color="000000"/>
          <w14:textOutline w14:w="12700" w14:cap="flat" w14:cmpd="sng" w14:algn="ctr">
            <w14:noFill/>
            <w14:prstDash w14:val="solid"/>
            <w14:miter w14:lim="400000"/>
          </w14:textOutline>
        </w:rPr>
        <w:t xml:space="preserve"> verejnom </w:t>
      </w:r>
      <w:r w:rsidR="000D36B6">
        <w:rPr>
          <w:i w:val="0"/>
          <w:iCs w:val="0"/>
          <w:color w:val="000000"/>
          <w:sz w:val="19"/>
          <w:szCs w:val="19"/>
          <w:u w:color="000000"/>
          <w14:textOutline w14:w="12700" w14:cap="flat" w14:cmpd="sng" w14:algn="ctr">
            <w14:noFill/>
            <w14:prstDash w14:val="solid"/>
            <w14:miter w14:lim="400000"/>
          </w14:textOutline>
        </w:rPr>
        <w:tab/>
      </w:r>
      <w:r w:rsidR="000D36B6">
        <w:rPr>
          <w:i w:val="0"/>
          <w:iCs w:val="0"/>
          <w:color w:val="000000"/>
          <w:sz w:val="19"/>
          <w:szCs w:val="19"/>
          <w:u w:color="000000"/>
          <w14:textOutline w14:w="12700" w14:cap="flat" w14:cmpd="sng" w14:algn="ctr">
            <w14:noFill/>
            <w14:prstDash w14:val="solid"/>
            <w14:miter w14:lim="400000"/>
          </w14:textOutline>
        </w:rPr>
        <w:tab/>
        <w:t xml:space="preserve">  </w:t>
      </w:r>
      <w:r>
        <w:rPr>
          <w:i w:val="0"/>
          <w:iCs w:val="0"/>
          <w:color w:val="000000"/>
          <w:sz w:val="19"/>
          <w:szCs w:val="19"/>
          <w:u w:color="000000"/>
          <w14:textOutline w14:w="12700" w14:cap="flat" w14:cmpd="sng" w14:algn="ctr">
            <w14:noFill/>
            <w14:prstDash w14:val="solid"/>
            <w14:miter w14:lim="400000"/>
          </w14:textOutline>
        </w:rPr>
        <w:t>obstará</w:t>
      </w:r>
      <w:r>
        <w:rPr>
          <w:i w:val="0"/>
          <w:iCs w:val="0"/>
          <w:color w:val="000000"/>
          <w:sz w:val="19"/>
          <w:szCs w:val="19"/>
          <w:u w:color="000000"/>
          <w:lang w:val="nl-NL"/>
          <w14:textOutline w14:w="12700" w14:cap="flat" w14:cmpd="sng" w14:algn="ctr">
            <w14:noFill/>
            <w14:prstDash w14:val="solid"/>
            <w14:miter w14:lim="400000"/>
          </w14:textOutline>
        </w:rPr>
        <w:t>van</w:t>
      </w:r>
      <w:r>
        <w:rPr>
          <w:i w:val="0"/>
          <w:iCs w:val="0"/>
          <w:color w:val="000000"/>
          <w:sz w:val="19"/>
          <w:szCs w:val="19"/>
          <w:u w:color="000000"/>
          <w14:textOutline w14:w="12700" w14:cap="flat" w14:cmpd="sng" w14:algn="ctr">
            <w14:noFill/>
            <w14:prstDash w14:val="solid"/>
            <w14:miter w14:lim="400000"/>
          </w14:textOutline>
        </w:rPr>
        <w:t xml:space="preserve">í. </w:t>
      </w:r>
    </w:p>
    <w:p w:rsidR="00DF4EBA" w:rsidRDefault="00DF4EBA"/>
    <w:p w:rsidR="00DF4EBA" w:rsidRDefault="00427938">
      <w:pPr>
        <w:pStyle w:val="Nadpis7"/>
        <w:keepNext w:val="0"/>
        <w:keepLines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pacing w:before="0" w:after="0"/>
        <w:jc w:val="both"/>
        <w:rPr>
          <w:i w:val="0"/>
          <w:iCs w:val="0"/>
          <w:color w:val="000000"/>
          <w:sz w:val="19"/>
          <w:szCs w:val="19"/>
          <w:u w:color="000000"/>
          <w14:textOutline w14:w="12700" w14:cap="flat" w14:cmpd="sng" w14:algn="ctr">
            <w14:noFill/>
            <w14:prstDash w14:val="solid"/>
            <w14:miter w14:lim="400000"/>
          </w14:textOutline>
        </w:rPr>
      </w:pPr>
      <w:r>
        <w:rPr>
          <w:i w:val="0"/>
          <w:iCs w:val="0"/>
          <w:color w:val="000000"/>
          <w:sz w:val="19"/>
          <w:szCs w:val="19"/>
          <w:u w:color="000000"/>
          <w14:textOutline w14:w="12700" w14:cap="flat" w14:cmpd="sng" w14:algn="ctr">
            <w14:noFill/>
            <w14:prstDash w14:val="solid"/>
            <w14:miter w14:lim="400000"/>
          </w14:textOutline>
        </w:rPr>
        <w:t>Uveden</w:t>
      </w:r>
      <w:r>
        <w:rPr>
          <w:i w:val="0"/>
          <w:iCs w:val="0"/>
          <w:color w:val="000000"/>
          <w:sz w:val="19"/>
          <w:szCs w:val="19"/>
          <w:u w:color="000000"/>
          <w:lang w:val="fr-FR"/>
          <w14:textOutline w14:w="12700" w14:cap="flat" w14:cmpd="sng" w14:algn="ctr">
            <w14:noFill/>
            <w14:prstDash w14:val="solid"/>
            <w14:miter w14:lim="400000"/>
          </w14:textOutline>
        </w:rPr>
        <w:t xml:space="preserve">é </w:t>
      </w:r>
      <w:r>
        <w:rPr>
          <w:i w:val="0"/>
          <w:iCs w:val="0"/>
          <w:color w:val="000000"/>
          <w:sz w:val="19"/>
          <w:szCs w:val="19"/>
          <w:u w:color="000000"/>
          <w14:textOutline w14:w="12700" w14:cap="flat" w14:cmpd="sng" w14:algn="ctr">
            <w14:noFill/>
            <w14:prstDash w14:val="solid"/>
            <w14:miter w14:lim="400000"/>
          </w14:textOutline>
        </w:rPr>
        <w:t>dokumenty treba chápať ako záväzn</w:t>
      </w:r>
      <w:r>
        <w:rPr>
          <w:i w:val="0"/>
          <w:iCs w:val="0"/>
          <w:color w:val="000000"/>
          <w:sz w:val="19"/>
          <w:szCs w:val="19"/>
          <w:u w:color="000000"/>
          <w:lang w:val="fr-FR"/>
          <w14:textOutline w14:w="12700" w14:cap="flat" w14:cmpd="sng" w14:algn="ctr">
            <w14:noFill/>
            <w14:prstDash w14:val="solid"/>
            <w14:miter w14:lim="400000"/>
          </w14:textOutline>
        </w:rPr>
        <w:t xml:space="preserve">é </w:t>
      </w:r>
      <w:r>
        <w:rPr>
          <w:i w:val="0"/>
          <w:iCs w:val="0"/>
          <w:color w:val="000000"/>
          <w:sz w:val="19"/>
          <w:szCs w:val="19"/>
          <w:u w:color="000000"/>
          <w14:textOutline w14:w="12700" w14:cap="flat" w14:cmpd="sng" w14:algn="ctr">
            <w14:noFill/>
            <w14:prstDash w14:val="solid"/>
            <w14:miter w14:lim="400000"/>
          </w14:textOutline>
        </w:rPr>
        <w:t>a vzájomne sa doplňujúce. V prípade nezrovnalostí alebo rozporov medzi nimi, platí poradie ich záväznosti zostupne tak, ako sú uveden</w:t>
      </w:r>
      <w:r>
        <w:rPr>
          <w:i w:val="0"/>
          <w:iCs w:val="0"/>
          <w:color w:val="000000"/>
          <w:sz w:val="19"/>
          <w:szCs w:val="19"/>
          <w:u w:color="000000"/>
          <w:lang w:val="fr-FR"/>
          <w14:textOutline w14:w="12700" w14:cap="flat" w14:cmpd="sng" w14:algn="ctr">
            <w14:noFill/>
            <w14:prstDash w14:val="solid"/>
            <w14:miter w14:lim="400000"/>
          </w14:textOutline>
        </w:rPr>
        <w:t xml:space="preserve">é </w:t>
      </w:r>
      <w:r>
        <w:rPr>
          <w:i w:val="0"/>
          <w:iCs w:val="0"/>
          <w:color w:val="000000"/>
          <w:sz w:val="19"/>
          <w:szCs w:val="19"/>
          <w:u w:color="000000"/>
          <w14:textOutline w14:w="12700" w14:cap="flat" w14:cmpd="sng" w14:algn="ctr">
            <w14:noFill/>
            <w14:prstDash w14:val="solid"/>
            <w14:miter w14:lim="400000"/>
          </w14:textOutline>
        </w:rPr>
        <w:t xml:space="preserve">vyššie v tomto bode. </w:t>
      </w:r>
    </w:p>
    <w:p w:rsidR="00DF4EBA" w:rsidRDefault="00DF4EBA"/>
    <w:p w:rsidR="00DF4EBA" w:rsidRDefault="00427938">
      <w:pPr>
        <w:pStyle w:val="IMRO4urovne"/>
        <w:keepNext w:val="0"/>
        <w:numPr>
          <w:ilvl w:val="0"/>
          <w:numId w:val="1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Dielo zhotovené podľa bodu II./1. tejto zmluvy bude mať akostné a technické parametre uvedené v projekte stavby.</w:t>
      </w:r>
    </w:p>
    <w:p w:rsidR="00DF4EBA" w:rsidRDefault="00427938">
      <w:pPr>
        <w:pStyle w:val="IMRO4urovne"/>
        <w:keepNext w:val="0"/>
        <w:numPr>
          <w:ilvl w:val="0"/>
          <w:numId w:val="12"/>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Zhotoviteľ sa zaväzuje vykonať dielo vo vlastnom mene a na vlastnú zodpovednosť pri dodržaní kvalitatívnych a technických podmienok určených projektom stavby, v súlade s platnými technickými normami a všeobecne záväznými právnymi predpismi, za podmienok dohodnutých v zmluve, riadne a včas zhotovené dielo odovzdať objednávateľovi. </w:t>
      </w:r>
    </w:p>
    <w:p w:rsidR="00DF4EBA" w:rsidRDefault="00427938">
      <w:pPr>
        <w:pStyle w:val="IMRO4urovne"/>
        <w:keepNext w:val="0"/>
        <w:numPr>
          <w:ilvl w:val="0"/>
          <w:numId w:val="12"/>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Objednávateľ sa zaväzuje riadne zhotovené dielo prevziať a zaplatiť zaň dohodnutú cenu.</w:t>
      </w:r>
    </w:p>
    <w:p w:rsidR="00DF4EBA" w:rsidRDefault="00427938">
      <w:pPr>
        <w:pStyle w:val="IMRO4urovne"/>
        <w:keepNext w:val="0"/>
        <w:numPr>
          <w:ilvl w:val="0"/>
          <w:numId w:val="12"/>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Zhotoviteľ potvrdzuje, že sa v plnom rozsahu a úplne oboznámil s rozsahom, povahou a charakterom diela, všetkými súvisiacimi podmienkami a okolnosťami podstatnými pre vyhotovenie diela, že sú mu známe technické, kvalitatívne a iné podmienky potrebné k realizácii diela a že disponuje takými kapacitami a odbornými znalosťami, ktoré sú k zhotoveniu diela potrebné. </w:t>
      </w:r>
    </w:p>
    <w:p w:rsidR="00DF4EBA" w:rsidRDefault="00427938">
      <w:pPr>
        <w:pStyle w:val="IMRO4urovne"/>
        <w:keepNext w:val="0"/>
        <w:numPr>
          <w:ilvl w:val="0"/>
          <w:numId w:val="12"/>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V prípade, ak bude na riadne užívanie predmetu zmluvy nevyhnutné akékoľvek právo duševného vlastníctva Zhotoviteľa alebo tretej osoby, Zhotoviteľ zabezpečí, že Objednávateľ nadobudnutím vlastníctva k predmetu Zmluvy o dielo získal aj všetky oprávnenia a licencie na takéto práva a odplata za používanie týchto práv bude zahrnutá v cene predmetu Zmluvy o dielo. </w:t>
      </w:r>
    </w:p>
    <w:p w:rsidR="00DF4EBA" w:rsidRDefault="00DF4EBA">
      <w:pPr>
        <w:rPr>
          <w:lang w:val="pt-PT"/>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color w:val="FF0000"/>
          <w:sz w:val="19"/>
          <w:szCs w:val="19"/>
          <w:u w:color="FF0000"/>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III.</w:t>
      </w:r>
    </w:p>
    <w:p w:rsidR="00DF4EBA" w:rsidRDefault="00427938">
      <w:pPr>
        <w:pStyle w:val="Nadpis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rPr>
          <w:color w:val="000000"/>
          <w:kern w:val="0"/>
          <w:sz w:val="19"/>
          <w:szCs w:val="19"/>
          <w:u w:val="single" w:color="000000"/>
          <w14:textOutline w14:w="12700" w14:cap="flat" w14:cmpd="sng" w14:algn="ctr">
            <w14:noFill/>
            <w14:prstDash w14:val="solid"/>
            <w14:miter w14:lim="400000"/>
          </w14:textOutline>
        </w:rPr>
      </w:pPr>
      <w:r>
        <w:rPr>
          <w:color w:val="000000"/>
          <w:kern w:val="0"/>
          <w:sz w:val="19"/>
          <w:szCs w:val="19"/>
          <w:u w:val="single" w:color="000000"/>
          <w:lang w:val="it-IT"/>
          <w14:textOutline w14:w="12700" w14:cap="flat" w14:cmpd="sng" w14:algn="ctr">
            <w14:noFill/>
            <w14:prstDash w14:val="solid"/>
            <w14:miter w14:lim="400000"/>
          </w14:textOutline>
        </w:rPr>
        <w:t>Term</w:t>
      </w:r>
      <w:r>
        <w:rPr>
          <w:color w:val="000000"/>
          <w:kern w:val="0"/>
          <w:sz w:val="19"/>
          <w:szCs w:val="19"/>
          <w:u w:val="single" w:color="000000"/>
          <w14:textOutline w14:w="12700" w14:cap="flat" w14:cmpd="sng" w14:algn="ctr">
            <w14:noFill/>
            <w14:prstDash w14:val="solid"/>
            <w14:miter w14:lim="400000"/>
          </w14:textOutline>
        </w:rPr>
        <w:t>ín zhotovenia diela</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numPr>
          <w:ilvl w:val="0"/>
          <w:numId w:val="17"/>
        </w:numPr>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sa zaväzuje vykonať dielo v dohodnutom čase :</w:t>
      </w:r>
    </w:p>
    <w:p w:rsidR="00DF4EBA" w:rsidRDefault="00427938">
      <w:pPr>
        <w:pStyle w:val="IMRO4urovne"/>
        <w:keepNext w:val="0"/>
        <w:numPr>
          <w:ilvl w:val="1"/>
          <w:numId w:val="19"/>
        </w:numPr>
        <w:spacing w:before="0" w:after="0"/>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termín začatia prác : dňom odovzdania a prevzatia staveniska Zhotoviteľom, </w:t>
      </w:r>
    </w:p>
    <w:p w:rsidR="00DF4EBA" w:rsidRDefault="00427938">
      <w:pPr>
        <w:pStyle w:val="IMRO4urovne"/>
        <w:keepNext w:val="0"/>
        <w:numPr>
          <w:ilvl w:val="1"/>
          <w:numId w:val="19"/>
        </w:numPr>
        <w:spacing w:before="0" w:after="0"/>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termín ukončenia vykonávania diela : </w:t>
      </w:r>
      <w:r>
        <w:rPr>
          <w:rFonts w:ascii="Arial" w:hAnsi="Arial"/>
          <w:sz w:val="19"/>
          <w:szCs w:val="19"/>
          <w:shd w:val="clear" w:color="auto" w:fill="F8E897"/>
          <w:lang w:val="pt-PT"/>
          <w14:textOutline w14:w="12700" w14:cap="flat" w14:cmpd="sng" w14:algn="ctr">
            <w14:noFill/>
            <w14:prstDash w14:val="solid"/>
            <w14:miter w14:lim="400000"/>
          </w14:textOutline>
        </w:rPr>
        <w:t xml:space="preserve">do </w:t>
      </w:r>
      <w:r w:rsidR="000D36B6">
        <w:rPr>
          <w:rFonts w:ascii="Arial" w:hAnsi="Arial"/>
          <w:sz w:val="19"/>
          <w:szCs w:val="19"/>
          <w:shd w:val="clear" w:color="auto" w:fill="F8E897"/>
          <w:lang w:val="pt-PT"/>
          <w14:textOutline w14:w="12700" w14:cap="flat" w14:cmpd="sng" w14:algn="ctr">
            <w14:noFill/>
            <w14:prstDash w14:val="solid"/>
            <w14:miter w14:lim="400000"/>
          </w14:textOutline>
        </w:rPr>
        <w:t>3</w:t>
      </w:r>
      <w:r>
        <w:rPr>
          <w:rFonts w:ascii="Arial" w:hAnsi="Arial"/>
          <w:sz w:val="19"/>
          <w:szCs w:val="19"/>
          <w:shd w:val="clear" w:color="auto" w:fill="F8E897"/>
          <w:lang w:val="pt-PT"/>
          <w14:textOutline w14:w="12700" w14:cap="flat" w14:cmpd="sng" w14:algn="ctr">
            <w14:noFill/>
            <w14:prstDash w14:val="solid"/>
            <w14:miter w14:lim="400000"/>
          </w14:textOutline>
        </w:rPr>
        <w:t xml:space="preserve"> mesiacov</w:t>
      </w:r>
      <w:r>
        <w:rPr>
          <w:rFonts w:ascii="Arial" w:hAnsi="Arial"/>
          <w:b w:val="0"/>
          <w:bCs w:val="0"/>
          <w:sz w:val="19"/>
          <w:szCs w:val="19"/>
          <w:shd w:val="clear" w:color="auto" w:fill="F8E897"/>
          <w:lang w:val="pt-PT"/>
          <w14:textOutline w14:w="12700" w14:cap="flat" w14:cmpd="sng" w14:algn="ctr">
            <w14:noFill/>
            <w14:prstDash w14:val="solid"/>
            <w14:miter w14:lim="400000"/>
          </w14:textOutline>
        </w:rPr>
        <w:t xml:space="preserve"> o</w:t>
      </w:r>
      <w:r>
        <w:rPr>
          <w:rFonts w:ascii="Arial" w:hAnsi="Arial"/>
          <w:b w:val="0"/>
          <w:bCs w:val="0"/>
          <w:sz w:val="19"/>
          <w:szCs w:val="19"/>
          <w:lang w:val="pt-PT"/>
          <w14:textOutline w14:w="12700" w14:cap="flat" w14:cmpd="sng" w14:algn="ctr">
            <w14:noFill/>
            <w14:prstDash w14:val="solid"/>
            <w14:miter w14:lim="400000"/>
          </w14:textOutline>
        </w:rPr>
        <w:t xml:space="preserve">d odovzdania a prevzatia staveniska zhotoviteľom. </w:t>
      </w:r>
    </w:p>
    <w:p w:rsidR="00DF4EBA" w:rsidRDefault="00427938">
      <w:pPr>
        <w:pStyle w:val="IMRO4urovne"/>
        <w:keepNext w:val="0"/>
        <w:numPr>
          <w:ilvl w:val="0"/>
          <w:numId w:val="20"/>
        </w:numPr>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Čas plnenia sa predĺži o čas prekážok na strane objednávateľa, uvedených v ďalších ustanoveniach tejto zmluvy.</w:t>
      </w:r>
    </w:p>
    <w:p w:rsidR="00DF4EBA" w:rsidRDefault="00427938">
      <w:pPr>
        <w:pStyle w:val="IMRO4urovne"/>
        <w:keepNext w:val="0"/>
        <w:numPr>
          <w:ilvl w:val="0"/>
          <w:numId w:val="17"/>
        </w:numPr>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Dokončením stavby sa pre potreby tejto zmluvy rozumie spôsobilosť diela pre úspešné ukončenie preberacieho konania, vrátane odovzdania dokladov potvrdzujúcich kvalitu a technické parametre diela (revízne správy, atesty a certifikáty, doklady o likvidácii odpadov, doklady o zhode zabudovaných výrobkov).</w:t>
      </w:r>
    </w:p>
    <w:p w:rsidR="00DF4EBA" w:rsidRDefault="00427938">
      <w:pPr>
        <w:pStyle w:val="IMRO4urovne"/>
        <w:keepNext w:val="0"/>
        <w:numPr>
          <w:ilvl w:val="0"/>
          <w:numId w:val="1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omeškania objednávateľa v plnení záväzkov, vyplývajúcich zo zmluvy, zmluvné strany dodatkom k zmluve dohodnú nový termín dokončenia predmetu zmluvy. Po čas omeškania objednávateľa s poskytnutím spolupôsobenia, ktorým sa rozumie aj riadne financovanie a platenie diela, nie je zhotoviteľ v omeškaní so splnením záväzku.</w:t>
      </w:r>
    </w:p>
    <w:p w:rsidR="00DF4EBA" w:rsidRDefault="00427938">
      <w:pPr>
        <w:pStyle w:val="IMRO4urovne"/>
        <w:keepNext w:val="0"/>
        <w:numPr>
          <w:ilvl w:val="0"/>
          <w:numId w:val="1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Prípadné dokončenie a prevzatie prác pred termínom dohodnutým v tejto zmluve je podmienené súhlasom objednávateľa.</w:t>
      </w:r>
    </w:p>
    <w:p w:rsidR="00DF4EBA" w:rsidRDefault="00427938">
      <w:pPr>
        <w:pStyle w:val="IMRO4urovne"/>
        <w:keepNext w:val="0"/>
        <w:numPr>
          <w:ilvl w:val="0"/>
          <w:numId w:val="1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prerušenia prác z dôvodu na strane objednávateľa, alebo z dôvodu pôsobenia vyššej moci, zmluvné strany dohodnú nový termín dokončenia predmetu zmluvy, pričom predĺženie lehoty plnenia bude primerané k dobe, na ktorú bolo treba vykonávanie prác prerušiť.</w:t>
      </w:r>
    </w:p>
    <w:p w:rsidR="00DF4EBA" w:rsidRDefault="00DF4EBA">
      <w:pPr>
        <w:pStyle w:val="IMRO4urovne"/>
        <w:keepNext w:val="0"/>
        <w:tabs>
          <w:tab w:val="clear" w:pos="1812"/>
          <w:tab w:val="clear" w:pos="2105"/>
          <w:tab w:val="clear" w:pos="2520"/>
          <w:tab w:val="clear" w:pos="2869"/>
          <w:tab w:val="clear" w:pos="324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IV.</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Cena diela</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numPr>
          <w:ilvl w:val="0"/>
          <w:numId w:val="22"/>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Cena za dielo je v súlade s ponukou zhotoviteľa stanovená dohodou zmluvných strán podľa zákona č. 18/1996 Z. z. o cenách a platná pri splnení kvalitatívnych a dodacích podmienok, určených projektom stavby a STN, pri dodržaní bežných technologických postupov a bezpečnostných predpisov, materiálov a technologických častí v I. kvalitatívnej triede vo výške :</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rPr>
          <w:lang w:val="pt-PT"/>
        </w:rPr>
      </w:pPr>
    </w:p>
    <w:p w:rsidR="00DF4EBA" w:rsidRDefault="00DF4EBA">
      <w:pPr>
        <w:rPr>
          <w:lang w:val="pt-PT"/>
        </w:rPr>
      </w:pPr>
    </w:p>
    <w:p w:rsidR="00DF4EBA" w:rsidRDefault="00DF4EBA">
      <w:pPr>
        <w:pStyle w:val="IMRO4urovne"/>
        <w:tabs>
          <w:tab w:val="clear" w:pos="1812"/>
          <w:tab w:val="clear" w:pos="2105"/>
          <w:tab w:val="clear" w:pos="2520"/>
          <w:tab w:val="clear" w:pos="2869"/>
          <w:tab w:val="clear" w:pos="324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360"/>
        <w:jc w:val="both"/>
        <w:outlineLvl w:val="0"/>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t>Cena diela bez DPH :</w:t>
      </w: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t xml:space="preserve">    </w:t>
      </w:r>
      <w:r>
        <w:rPr>
          <w:rFonts w:ascii="Arial" w:eastAsia="Arial" w:hAnsi="Arial" w:cs="Arial"/>
          <w:b w:val="0"/>
          <w:bCs w:val="0"/>
          <w:sz w:val="19"/>
          <w:szCs w:val="19"/>
          <w:lang w:val="pt-PT"/>
          <w14:textOutline w14:w="12700" w14:cap="flat" w14:cmpd="sng" w14:algn="ctr">
            <w14:noFill/>
            <w14:prstDash w14:val="solid"/>
            <w14:miter w14:lim="400000"/>
          </w14:textOutline>
        </w:rPr>
        <w:tab/>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lastRenderedPageBreak/>
        <w:tab/>
      </w:r>
      <w:r>
        <w:rPr>
          <w:rFonts w:ascii="Arial" w:eastAsia="Arial" w:hAnsi="Arial" w:cs="Arial"/>
          <w:b w:val="0"/>
          <w:bCs w:val="0"/>
          <w:sz w:val="19"/>
          <w:szCs w:val="19"/>
          <w:lang w:val="pt-PT"/>
          <w14:textOutline w14:w="12700" w14:cap="flat" w14:cmpd="sng" w14:algn="ctr">
            <w14:noFill/>
            <w14:prstDash w14:val="solid"/>
            <w14:miter w14:lim="400000"/>
          </w14:textOutline>
        </w:rPr>
        <w:tab/>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708" w:firstLine="708"/>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DPH 20 % :</w:t>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r>
      <w:r>
        <w:rPr>
          <w:rFonts w:ascii="Arial" w:hAnsi="Arial"/>
          <w:b w:val="0"/>
          <w:bCs w:val="0"/>
          <w:sz w:val="19"/>
          <w:szCs w:val="19"/>
          <w:lang w:val="pt-PT"/>
          <w14:textOutline w14:w="12700" w14:cap="flat" w14:cmpd="sng" w14:algn="ctr">
            <w14:noFill/>
            <w14:prstDash w14:val="solid"/>
            <w14:miter w14:lim="400000"/>
          </w14:textOutline>
        </w:rPr>
        <w:tab/>
        <w:t xml:space="preserve">      </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eastAsia="Arial" w:hAnsi="Arial" w:cs="Arial"/>
          <w:b w:val="0"/>
          <w:bCs w:val="0"/>
          <w:noProof/>
          <w:sz w:val="19"/>
          <w:szCs w:val="19"/>
          <w14:textOutline w14:w="12700" w14:cap="flat" w14:cmpd="sng" w14:algn="ctr">
            <w14:noFill/>
            <w14:prstDash w14:val="solid"/>
            <w14:miter w14:lim="400000"/>
          </w14:textOutline>
        </w:rPr>
        <mc:AlternateContent>
          <mc:Choice Requires="wps">
            <w:drawing>
              <wp:anchor distT="0" distB="0" distL="0" distR="0" simplePos="0" relativeHeight="251659264" behindDoc="0" locked="0" layoutInCell="1" allowOverlap="1">
                <wp:simplePos x="0" y="0"/>
                <wp:positionH relativeFrom="column">
                  <wp:posOffset>922553</wp:posOffset>
                </wp:positionH>
                <wp:positionV relativeFrom="line">
                  <wp:posOffset>-55378</wp:posOffset>
                </wp:positionV>
                <wp:extent cx="3493771" cy="9526"/>
                <wp:effectExtent l="0" t="0" r="0" b="0"/>
                <wp:wrapNone/>
                <wp:docPr id="1073741827" name="officeArt object" descr="officeArt object"/>
                <wp:cNvGraphicFramePr/>
                <a:graphic xmlns:a="http://schemas.openxmlformats.org/drawingml/2006/main">
                  <a:graphicData uri="http://schemas.microsoft.com/office/word/2010/wordprocessingShape">
                    <wps:wsp>
                      <wps:cNvCnPr/>
                      <wps:spPr>
                        <a:xfrm>
                          <a:off x="0" y="0"/>
                          <a:ext cx="3493771" cy="9526"/>
                        </a:xfrm>
                        <a:prstGeom prst="line">
                          <a:avLst/>
                        </a:prstGeom>
                        <a:noFill/>
                        <a:ln w="57240" cap="flat">
                          <a:solidFill>
                            <a:srgbClr val="000000"/>
                          </a:solidFill>
                          <a:prstDash val="solid"/>
                          <a:miter lim="800000"/>
                        </a:ln>
                        <a:effectLst/>
                      </wps:spPr>
                      <wps:bodyPr/>
                    </wps:wsp>
                  </a:graphicData>
                </a:graphic>
              </wp:anchor>
            </w:drawing>
          </mc:Choice>
          <mc:Fallback>
            <w:pict>
              <v:line id="_x0000_s1026" style="visibility:visible;position:absolute;margin-left:72.6pt;margin-top:-4.4pt;width:275.1pt;height:0.8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4.5pt" dashstyle="solid" endcap="flat" miterlimit="800.0%" joinstyle="miter" linestyle="single" startarrow="none" startarrowwidth="medium" startarrowlength="medium" endarrow="none" endarrowwidth="medium" endarrowlength="medium"/>
                <w10:wrap type="none" side="bothSides" anchorx="text"/>
              </v:line>
            </w:pict>
          </mc:Fallback>
        </mc:AlternateConten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sz w:val="19"/>
          <w:szCs w:val="19"/>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hAnsi="Arial"/>
          <w:sz w:val="19"/>
          <w:szCs w:val="19"/>
          <w:lang w:val="pt-PT"/>
          <w14:textOutline w14:w="12700" w14:cap="flat" w14:cmpd="sng" w14:algn="ctr">
            <w14:noFill/>
            <w14:prstDash w14:val="solid"/>
            <w14:miter w14:lim="400000"/>
          </w14:textOutline>
        </w:rPr>
        <w:t xml:space="preserve">Spolu cena diela s DPH :        </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t xml:space="preserve">Slovom: </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t xml:space="preserve">   </w:t>
      </w:r>
    </w:p>
    <w:p w:rsidR="00DF4EBA" w:rsidRDefault="00427938">
      <w:pPr>
        <w:pStyle w:val="IMRO4urovne"/>
        <w:keepNext w:val="0"/>
        <w:numPr>
          <w:ilvl w:val="0"/>
          <w:numId w:val="22"/>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Cena za zhotovenie diela stanovená v bode 1 tohto článku je doložená podrobnou kalkuláciou zhotoviteľa (položkovitým rozpočtom) a je uložená 2x u objednávateľa a 2x u zhotoviteľa. Položkovitý rozpočet tvorí ako príloha č.1 k tejto zmluve jej nedeliteľnú súčasť.</w:t>
      </w:r>
    </w:p>
    <w:p w:rsidR="00DF4EBA" w:rsidRDefault="00427938">
      <w:pPr>
        <w:pStyle w:val="IMRO4urovne"/>
        <w:keepNext w:val="0"/>
        <w:numPr>
          <w:ilvl w:val="0"/>
          <w:numId w:val="2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že sa pri zhotovovaní diela podľa tejto zmluvy vyskytne potreba realizácie naviac prác, ktoré v pôvodnom oceňovanom výkaze výmer neboli zahrnuté, môže zhotoviteľ tieto práce realizovať a účtovať len vtedy, ak ich objednal a schválil objednávateľ písomne vrátane ceny a to minimálne zápisom v stavebnom denníku. Zhotoviteľ takéto investorom požadované, prípadne vyvolané naviac práce odsúhlasené projektantom a stavebným dozorom ocení jednotkovými cenami uvedenými v položkovitom rozpočte, a v prípade potreby vzniku nových položiek, zhotoviteľ ich ocení do výšky ekonomicky oprávnených nákladov. V prípade potreby vykonávania prác po termíne ukončenia prác pokiaľ časový sklz vznikol z dôvodov na strane objednávateľa, sa cena takýchto prác bude meniť použitím indexov vývoja cien stavebných prác publikovaných ŠÚ SR.</w:t>
      </w:r>
    </w:p>
    <w:p w:rsidR="00DF4EBA" w:rsidRDefault="00427938">
      <w:pPr>
        <w:pStyle w:val="IMRO4urovne"/>
        <w:keepNext w:val="0"/>
        <w:numPr>
          <w:ilvl w:val="0"/>
          <w:numId w:val="22"/>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Prípadné obmedzenie zmluvne dojednaného rozsahu prác na základe požiadaviek objednávateľa bude v prípade ich zazmluvneného nevykonania z ceny diela odpočítané a to v rozsahu, v akom boli zahrnuté do rozpočtu.</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V.</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Fakturácia a platenie</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numPr>
          <w:ilvl w:val="0"/>
          <w:numId w:val="2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Fakturácia bude prebiehať na základe súpisu vykonaných prác potvrdených objednávateľom podľa cenovej kalkulácie po odovzdaní diela. Fakturácia a platenie prác a dodávok bude v zmysle dohody zmluvných strán vykonaná pozadu, formou faktúry vystavenej na základe zhotoviteľom predložených, objednávateľom potvrdených súpisov skutočne vykonaných prác za uplynulé obdobie. Zhotoviteľ predloží súpis skutočne vykonaných prác a objednávateľ tento odsúhlasí alebo k nemu uvedie svoje výhrady najneskoršie do 10 pracovných dní od predloženia tohto súpisu. V prípade ak objednávateľ  k súpisu skutočne vykonaných prác predloženému zhotoviteľ</w:t>
      </w:r>
      <w:r>
        <w:rPr>
          <w:rFonts w:ascii="Arial" w:hAnsi="Arial"/>
          <w:b w:val="0"/>
          <w:bCs w:val="0"/>
          <w:sz w:val="19"/>
          <w:szCs w:val="19"/>
          <w:lang w:val="de-DE"/>
          <w14:textOutline w14:w="12700" w14:cap="flat" w14:cmpd="sng" w14:algn="ctr">
            <w14:noFill/>
            <w14:prstDash w14:val="solid"/>
            <w14:miter w14:lim="400000"/>
          </w14:textOutline>
        </w:rPr>
        <w:t>om uvedie v</w:t>
      </w:r>
      <w:r>
        <w:rPr>
          <w:rFonts w:ascii="Arial" w:hAnsi="Arial"/>
          <w:b w:val="0"/>
          <w:bCs w:val="0"/>
          <w:sz w:val="19"/>
          <w:szCs w:val="19"/>
          <w:lang w:val="pt-PT"/>
          <w14:textOutline w14:w="12700" w14:cap="flat" w14:cmpd="sng" w14:algn="ctr">
            <w14:noFill/>
            <w14:prstDash w14:val="solid"/>
            <w14:miter w14:lim="400000"/>
          </w14:textOutline>
        </w:rPr>
        <w:t> lehote uvedenej v predchádzajúcej vete svoje výhrady a zhotoviteľ predloží objednávateľovi opravený súpis skutočne vykonaných prác, objednávateľ tento opravený súpis skutočne vykonaných prác odsúhlasí alebo k nemu uvedie svoje výhrady najneskoršie do 2 (dvoch) pracovných dní od predloženia tohto opraveného súpisu. Súpis skutočne vykonaných prác podpisuje za objednávateľa stavebný dozor. V zmysle zmluvy o dielo je platba za plnenie prác a dodávok objednávateľom dohodnuté na základe vystavenej faktú</w:t>
      </w:r>
      <w:r>
        <w:rPr>
          <w:rFonts w:ascii="Arial" w:hAnsi="Arial"/>
          <w:b w:val="0"/>
          <w:bCs w:val="0"/>
          <w:sz w:val="19"/>
          <w:szCs w:val="19"/>
          <w:lang w:val="en-US"/>
          <w14:textOutline w14:w="12700" w14:cap="flat" w14:cmpd="sng" w14:algn="ctr">
            <w14:noFill/>
            <w14:prstDash w14:val="solid"/>
            <w14:miter w14:lim="400000"/>
          </w14:textOutline>
        </w:rPr>
        <w:t xml:space="preserve">ry tak, </w:t>
      </w:r>
      <w:r>
        <w:rPr>
          <w:rFonts w:ascii="Arial" w:hAnsi="Arial"/>
          <w:b w:val="0"/>
          <w:bCs w:val="0"/>
          <w:sz w:val="19"/>
          <w:szCs w:val="19"/>
          <w:lang w:val="pt-PT"/>
          <w14:textOutline w14:w="12700" w14:cap="flat" w14:cmpd="sng" w14:algn="ctr">
            <w14:noFill/>
            <w14:prstDash w14:val="solid"/>
            <w14:miter w14:lim="400000"/>
          </w14:textOutline>
        </w:rPr>
        <w:t>že zhotoviteľ môže vystaviť faktúru až na základe objednávateľom potvrdeného súpisu skutočne vykonaných prác a dodávok.</w:t>
      </w:r>
    </w:p>
    <w:p w:rsidR="00DF4EBA" w:rsidRDefault="00427938">
      <w:pPr>
        <w:pStyle w:val="IMRO4urovne"/>
        <w:keepNext w:val="0"/>
        <w:numPr>
          <w:ilvl w:val="0"/>
          <w:numId w:val="2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Zmluvné strany sa v súlade s platnými predpismi dohodli, že vykonané práce, odsúhlasené objednávateľom na zisťovacom protokole sa považujú za  plnenie na tú istú zmluvu o dielo a  plnenie sa považuje za zdaniteľné plnenie, pričom okamih zdaniteľného plnenia nastane v súlade s ustanoveniami § 19 ods.3 zák. č. 222/2004 Z. z. o DPH. Zhotoviteľ vyhotoví  konečnú faktúru – daňový doklad – v súlade s platnými predpismi.</w:t>
      </w:r>
    </w:p>
    <w:p w:rsidR="00DF4EBA" w:rsidRDefault="00427938">
      <w:pPr>
        <w:pStyle w:val="IMRO4urovne"/>
        <w:keepNext w:val="0"/>
        <w:numPr>
          <w:ilvl w:val="0"/>
          <w:numId w:val="2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Drobné zmeny a doplnky vyplývajúce z operatívnych potrieb pri realizácii diela budú dojednávané formou zápisu do stavebného denníka a s výkazom výmer prác budú podkladom pre fakturáciu po odsúhlasení objednávateľom a dodatku k Zmluve o dielo.</w:t>
      </w:r>
    </w:p>
    <w:p w:rsidR="00DF4EBA" w:rsidRDefault="00427938">
      <w:pPr>
        <w:pStyle w:val="IMRO4urovne"/>
        <w:keepNext w:val="0"/>
        <w:numPr>
          <w:ilvl w:val="0"/>
          <w:numId w:val="2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Splatnosť faktúry, ťarchopisov a dobropisov je 60 dní od doručenia druhej zmluvnej strane. Dňom úhrady je deň pripísania dlžnej sumy z účtu dlžníka v prospech účtu veriteľa. Uvedená lehota je určená zdôvodu financovania predmetu zákazky z finančných prostriedkov EÚ, ktoré podliehajú kontrole a schváleniu zo strany </w:t>
      </w:r>
      <w:r w:rsidR="00910C14">
        <w:rPr>
          <w:rFonts w:ascii="Arial" w:hAnsi="Arial"/>
          <w:b w:val="0"/>
          <w:bCs w:val="0"/>
          <w:sz w:val="19"/>
          <w:szCs w:val="19"/>
          <w:lang w:val="pt-PT"/>
          <w14:textOutline w14:w="12700" w14:cap="flat" w14:cmpd="sng" w14:algn="ctr">
            <w14:noFill/>
            <w14:prstDash w14:val="solid"/>
            <w14:miter w14:lim="400000"/>
          </w14:textOutline>
        </w:rPr>
        <w:t>kontrolného orgánu</w:t>
      </w:r>
      <w:r>
        <w:rPr>
          <w:rFonts w:ascii="Arial" w:hAnsi="Arial"/>
          <w:b w:val="0"/>
          <w:bCs w:val="0"/>
          <w:sz w:val="19"/>
          <w:szCs w:val="19"/>
          <w:lang w:val="pt-PT"/>
          <w14:textOutline w14:w="12700" w14:cap="flat" w14:cmpd="sng" w14:algn="ctr">
            <w14:noFill/>
            <w14:prstDash w14:val="solid"/>
            <w14:miter w14:lim="400000"/>
          </w14:textOutline>
        </w:rPr>
        <w:t xml:space="preserve"> a táto osobitná povaha predmetu plnenia si vyžaduje určiť lehotu splatnosti faktúry dlhšiu ako 30 dní. Zmluvné strany sa dohodli, že dohodnutá doba splatnosti faktúry sa neprieči dobrým mravom, je v súlade so zásadami poctivého obchodného styku a nie je v hrubom nepomere </w:t>
      </w:r>
    </w:p>
    <w:p w:rsidR="00DF4EBA" w:rsidRDefault="00427938">
      <w:pPr>
        <w:pStyle w:val="IMRO4urovne"/>
        <w:keepNext w:val="0"/>
        <w:numPr>
          <w:ilvl w:val="0"/>
          <w:numId w:val="2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Faktúra – originálny písomný doklad musí spĺňať náležitosti daňového a účtovného dokladu v jednom a musí obsahovať originálny podpis vystavujúcej strany s týmito údajmi :</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označenie, že ide o faktúru</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IČO oboch zmluvných strán</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náležitosti podľa § 71 ods. 2 zák. č. 222/2004 Z. z. o DPH v znení neskorších predpisov</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číslo objednávky alebo zmluvy (vrátane platných dokladov)</w:t>
      </w:r>
    </w:p>
    <w:p w:rsidR="00DF4EBA" w:rsidRDefault="00DF4EBA">
      <w:pPr>
        <w:rPr>
          <w:lang w:val="pt-PT"/>
        </w:rPr>
      </w:pP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deň vystavenia faktúry</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lastRenderedPageBreak/>
        <w:t>termín splatnosti faktúry</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konštantný symbol</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formu úhrady</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výšku plnenia celkom</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sumu k úhrade</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meno, podpis a telefonické spojenie zodpovedného zamestnanca vystavovateľa</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pečiatku vystavovateľa faktúry</w:t>
      </w:r>
    </w:p>
    <w:p w:rsidR="00DF4EBA" w:rsidRDefault="00427938">
      <w:pPr>
        <w:pStyle w:val="IMRO4urovne"/>
        <w:keepNext w:val="0"/>
        <w:numPr>
          <w:ilvl w:val="0"/>
          <w:numId w:val="27"/>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miesto výkonu prác</w:t>
      </w:r>
    </w:p>
    <w:p w:rsidR="00DF4EBA" w:rsidRDefault="00DF4EBA">
      <w:pPr>
        <w:rPr>
          <w:lang w:val="pt-PT"/>
        </w:rPr>
      </w:pPr>
    </w:p>
    <w:p w:rsidR="00DF4EBA" w:rsidRDefault="00427938">
      <w:pPr>
        <w:pStyle w:val="IMRO4urovne"/>
        <w:keepNext w:val="0"/>
        <w:numPr>
          <w:ilvl w:val="0"/>
          <w:numId w:val="2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že faktúra nebude obsahovať náležitosti dohodnuté v bode 5. tohto článku, je objednávateľ oprávnený faktúru vrátiť bez zaplatenia. Oprávneným vrátením faktúry prestáva plynúť lehota splatnosti a táto plynie celá odo dňa doručenia opravenej (novej) faktúry.</w:t>
      </w:r>
    </w:p>
    <w:p w:rsidR="00DF4EBA" w:rsidRDefault="00427938">
      <w:pPr>
        <w:pStyle w:val="IMRO4urovne"/>
        <w:keepNext w:val="0"/>
        <w:numPr>
          <w:ilvl w:val="0"/>
          <w:numId w:val="2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omeškania so splnením peňažného záväzku má zhotoviteľ právo fakturovať objednávateľovi zmluvnú pokutu vo výške 0,05 % z dlžnej sumy za každý deň omeškania.</w:t>
      </w:r>
    </w:p>
    <w:p w:rsidR="00DF4EBA" w:rsidRDefault="00427938">
      <w:pPr>
        <w:pStyle w:val="IMRO4urovne"/>
        <w:keepNext w:val="0"/>
        <w:numPr>
          <w:ilvl w:val="0"/>
          <w:numId w:val="2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že dôjde k zrušeniu alebo odstúpeniu od tejto zmluvy z dôvodu na strane objednávateľa, budú zmluvné strany postupovať spôsobom dojednaným v ďalších ustanoveniach tejto zmluvy.</w:t>
      </w:r>
    </w:p>
    <w:p w:rsidR="00DF4EBA" w:rsidRDefault="00427938">
      <w:pPr>
        <w:pStyle w:val="IMRO4urovne"/>
        <w:keepNext w:val="0"/>
        <w:numPr>
          <w:ilvl w:val="0"/>
          <w:numId w:val="2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Obe zmluvné strany vylučujú postúpenie pohľadávky bez predchádzajúcej písomnej dohody a ak sa zmluvné strany na možnosti postúpenia dohodnú, je možné toto postúpenie vykonať len do výšky základu dane. Daň z pridanej hodnoty sa zmluvné strany zaväzujú vysporiadať v zmysle zák. č. 222/2004 Z. z. o DPH v znení neskorších predpisov a uhradiť ju priamo.</w:t>
      </w:r>
    </w:p>
    <w:p w:rsidR="00DF4EBA" w:rsidRDefault="00427938">
      <w:pPr>
        <w:pStyle w:val="IMRO4urovne"/>
        <w:keepNext w:val="0"/>
        <w:numPr>
          <w:ilvl w:val="0"/>
          <w:numId w:val="25"/>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Faktúra musí byť vystavená v dvoch origináloch.</w:t>
      </w:r>
    </w:p>
    <w:p w:rsidR="00DF4EBA" w:rsidRDefault="00DF4EBA">
      <w:pPr>
        <w:pStyle w:val="IMRO4urovne"/>
        <w:keepNext w:val="0"/>
        <w:tabs>
          <w:tab w:val="clear" w:pos="1812"/>
          <w:tab w:val="clear" w:pos="2105"/>
          <w:tab w:val="clear" w:pos="2520"/>
          <w:tab w:val="clear" w:pos="2869"/>
          <w:tab w:val="clear" w:pos="324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VI.</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Projektová dokumentácia</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numPr>
          <w:ilvl w:val="0"/>
          <w:numId w:val="3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Projekt zabezpečil objednávateľ a predloží ho zhotoviteľovi spolu v dvoch vyhotoveniach najneskôr v deň odovzdania staveniska.</w:t>
      </w:r>
    </w:p>
    <w:p w:rsidR="00DF4EBA" w:rsidRDefault="00427938">
      <w:pPr>
        <w:pStyle w:val="IMRO4urovne"/>
        <w:keepNext w:val="0"/>
        <w:numPr>
          <w:ilvl w:val="0"/>
          <w:numId w:val="3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Objednávateľ predloží spolu s projektovou dokumentáciu aj záväzné vyjadrenia dotknutých osôb a orgánov k projektovej dokumentácii.</w:t>
      </w:r>
    </w:p>
    <w:p w:rsidR="00DF4EBA" w:rsidRDefault="00427938">
      <w:pPr>
        <w:pStyle w:val="IMRO4urovne"/>
        <w:keepNext w:val="0"/>
        <w:numPr>
          <w:ilvl w:val="0"/>
          <w:numId w:val="3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Zmeny oproti projektu stavby môže objednávateľ uplatniť po vzájomnej dohode so zhotoviteľom a projektantom.</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VII.</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Stavenisko</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numPr>
          <w:ilvl w:val="0"/>
          <w:numId w:val="32"/>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Objednávateľ odovzdá stavenisko zhotoviteľovi zápisnične, priestorovo vymedzené. </w:t>
      </w:r>
    </w:p>
    <w:p w:rsidR="00DF4EBA" w:rsidRDefault="00427938">
      <w:pPr>
        <w:pStyle w:val="IMRO4urovne"/>
        <w:keepNext w:val="0"/>
        <w:numPr>
          <w:ilvl w:val="0"/>
          <w:numId w:val="32"/>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Pri odovzdaní staveniska objednávateľ zhotoviteľovi odovzdá </w:t>
      </w:r>
    </w:p>
    <w:p w:rsidR="00DF4EBA" w:rsidRDefault="00427938">
      <w:pPr>
        <w:pStyle w:val="IMRO4urovne"/>
        <w:keepNext w:val="0"/>
        <w:numPr>
          <w:ilvl w:val="0"/>
          <w:numId w:val="34"/>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stavebné povolenie</w:t>
      </w:r>
    </w:p>
    <w:p w:rsidR="00DF4EBA" w:rsidRDefault="00427938">
      <w:pPr>
        <w:pStyle w:val="IMRO4urovne"/>
        <w:keepNext w:val="0"/>
        <w:numPr>
          <w:ilvl w:val="0"/>
          <w:numId w:val="34"/>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prislúchajúce rozhodnutia orgánov štátnej správy týkajúce sa činnosti na predmetnom diele</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3.  Lokalitu na odvoz a uskladnenie vybúranej sute a zeminy zabezpečuje objednávateľ, pričom zhotoviteľ sa zaväzuje stavebnú suť na takúto skládku ukladať a materiály vhodné na recykláciu odovzdať do zberných surovín. </w:t>
      </w:r>
    </w:p>
    <w:p w:rsidR="00DF4EBA" w:rsidRDefault="00910C14">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4</w:t>
      </w:r>
      <w:r w:rsidR="00427938">
        <w:rPr>
          <w:rFonts w:ascii="Arial" w:hAnsi="Arial"/>
          <w:b w:val="0"/>
          <w:bCs w:val="0"/>
          <w:sz w:val="19"/>
          <w:szCs w:val="19"/>
          <w:lang w:val="pt-PT"/>
          <w14:textOutline w14:w="12700" w14:cap="flat" w14:cmpd="sng" w14:algn="ctr">
            <w14:noFill/>
            <w14:prstDash w14:val="solid"/>
            <w14:miter w14:lim="400000"/>
          </w14:textOutline>
        </w:rPr>
        <w:t>. Zhotoviteľ je povinný zabezpečiť, že pracovníci zhotoviteľa a jeho subdodávatelia sa budú pohybovať na stavenisku predmetu zmluvy v pracovných odevoch s čitateľne označeným názvom zamestnávateľa.</w:t>
      </w:r>
    </w:p>
    <w:p w:rsidR="00DF4EBA" w:rsidRDefault="00910C14">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hAnsi="Arial"/>
          <w:b w:val="0"/>
          <w:bCs w:val="0"/>
          <w:sz w:val="19"/>
          <w:szCs w:val="19"/>
          <w:lang w:val="pt-PT"/>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5</w:t>
      </w:r>
      <w:r w:rsidR="00427938">
        <w:rPr>
          <w:rFonts w:ascii="Arial" w:hAnsi="Arial"/>
          <w:b w:val="0"/>
          <w:bCs w:val="0"/>
          <w:sz w:val="19"/>
          <w:szCs w:val="19"/>
          <w:lang w:val="pt-PT"/>
          <w14:textOutline w14:w="12700" w14:cap="flat" w14:cmpd="sng" w14:algn="ctr">
            <w14:noFill/>
            <w14:prstDash w14:val="solid"/>
            <w14:miter w14:lim="400000"/>
          </w14:textOutline>
        </w:rPr>
        <w:t>. Zhotoviteľ je povinný zabezpečiť ohraničenie pracovného priestoru z dôvodov bezpečnosti a ochrany zdravia pri práci. Označenie musí byť jasne viditeľné aj v noci a za zníženej viditeľnosti.</w:t>
      </w:r>
    </w:p>
    <w:p w:rsidR="005A25DC" w:rsidRPr="005A25DC" w:rsidRDefault="00910C14" w:rsidP="005A25DC">
      <w:pPr>
        <w:jc w:val="both"/>
        <w:rPr>
          <w:lang w:val="pt-PT"/>
        </w:rPr>
      </w:pPr>
      <w:r>
        <w:rPr>
          <w:lang w:val="pt-PT"/>
        </w:rPr>
        <w:t>6</w:t>
      </w:r>
      <w:r w:rsidR="005A25DC">
        <w:rPr>
          <w:lang w:val="pt-PT"/>
        </w:rPr>
        <w:t xml:space="preserve">. </w:t>
      </w:r>
      <w:r w:rsidR="005A25DC">
        <w:t xml:space="preserve">Zhotoviteľ preberá v plnom rozsahu zodpovednosť za vlastné riadenie postupu prác, za bezpečnosť a ochranu zdravia vlastných pracovníkov i pracovníkov </w:t>
      </w:r>
      <w:r w:rsidR="005A25DC">
        <w:rPr>
          <w:rStyle w:val="highlight"/>
        </w:rPr>
        <w:t>subd</w:t>
      </w:r>
      <w:r w:rsidR="005A25DC">
        <w:t>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vzmysle Nariadenia vlády SR č. 387/2006 Z. z. opožiadavkách na bezpečnostné zdravotné označenie pri práci a Nariadenia vlády č. 396/2006 Z. z. Zhotoviteľ je povinný dodržiavať všetky predpisy, normy, vyhlášky a zákony týkajúce sa BOZP.</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5A25DC" w:rsidRPr="005A25DC" w:rsidRDefault="005A25DC" w:rsidP="005A25DC">
      <w:pPr>
        <w:rPr>
          <w:lang w:val="pt-PT"/>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VIII.</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Stavebný denník</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numPr>
          <w:ilvl w:val="0"/>
          <w:numId w:val="36"/>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Stavebný denník bude vedený podľa § 46 d/ Stavebného zákona č. 237/2000 Z. z. v platnom znení. Zhotoviteľ je povinný viesť stavebný denník odo dňa odovzdania staveniska a mať ho trvale dostupný na stavbe počas pracovného času.</w:t>
      </w:r>
    </w:p>
    <w:p w:rsidR="00DF4EBA" w:rsidRDefault="00427938">
      <w:pPr>
        <w:pStyle w:val="IMRO4urovne"/>
        <w:keepNext w:val="0"/>
        <w:numPr>
          <w:ilvl w:val="0"/>
          <w:numId w:val="36"/>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lastRenderedPageBreak/>
        <w:t>Zhotoviteľ je povinný viesť stavebný denník a zapisovať v ňom všetky náležitosti podstatné pre vykonávanie diela. Objednávateľ sa zaväzuje pravidelne, minimálne však 1x týždenne na zápisy v stavebnom denníku reagovať. Denné záznamy v stavebnom denníku musia obsahovať náležitosti v zmysle stavebného zákona</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rPr>
          <w:lang w:val="pt-PT"/>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IX.</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Vykonávanie prác, odovzdanie diela</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lang w:val="pt-PT"/>
          <w14:textOutline w14:w="12700" w14:cap="flat" w14:cmpd="sng" w14:algn="ctr">
            <w14:noFill/>
            <w14:prstDash w14:val="solid"/>
            <w14:miter w14:lim="400000"/>
          </w14:textOutline>
        </w:rPr>
      </w:pP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Objednávateľ počas realizácie prác má právo kontrolovať dodávku stavebných prác a materiálov a zhotoviteľa upozorniť na prípadné vady s požiadavkou ich odstránenia v primeranej lehote. </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určuje ako stavbyvedúceho s povinnosťou viesť stavebný denník .............................., tel.č.: ....................... Objednávateľ určuje ako občasný stavebný dozor p. .......................... tel. č. : ............................. Poveruje ho tiež zapisovaním do stavebného denníka, potvrdzovaním vykonania stavebných prác, odovzdaním a prevzatím ukončených častí diela resp. celého diela.</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v plnej miere zodpovedá za riadenie stavby a poriadok na stavenisku, ako aj za bezpečnosť a ochranu zdravia všetkých osôb, ktoré sa s jeho vedomím a oprávnene zdržiavajú v priestore staveniska a zabezpečenie ich vybavenia ochrannými pracovnými pomôckami. Ďalej zhotoviteľ sa zaväzuje dodržiavať hygienické predpisy a zabezpečiť stavbu z hľadiska bezpečnosti práce, požiarnej ochrany a životného prostredia v súlade s platnou legislatívou. Tieto povinnosti zhotoviteľ nemá v prípade, pokiaľ z dôvodov na strane objednávateľa dôjde k prerušeniu vykonávania diela.</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Všetky odborné práce musia vykonávať zamestnanci zhotoviteľa alebo jeho subdodávatelia, ktorí majú príslušnú kvalifikáciu.</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prehlasuje, že má uzatvorenú poistnú zmluvu.</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je povinný pri realizácii diela dodržiavať všetky STN a bezpečnostné predpisy, všetky zákony a ich vykonávacie vyhlášky a podmienky stanovené vo vyjadreniach zainteresovaných orgánov štátnej správy, ktoré sú obsiahnuté v dokladovej časti projektu stavby, ako aj v rozhodnutiach v správnom konaní, ktoré mu odovzdal objednávateľ a dotýkajú sa jeho činnosti. Pokiaľ porušením týchto povinností vznikne akákoľvek škoda, znáša všetky vzniknuté náklady do preukázanej výšky zhotoviteľ.</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je povinný starať sa o prevzaté základné smerové a výškové  body až do odovzdania a prevzatia stavby objednávateľom.</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je povinný vyzvať objednávateľa na prevzatie prác, ktoré v ďalšom pracovnom postupe budú zakryté alebo sa stanú neprístupnými resp. k prácam, ktoré si v stavebnom denníku vyhradí stavebný dozor objednávateľa. Výzva musí byť doručená najmenej 3 dni vopred.</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Skúšky – riadne zhotovenie diela zhotoviteľ preukáže vykonaním  komplexných funkčných skúšok určených príslušnou STN alebo projektom. Zhotoviteľ oznámi objednávateľovi 7 dní vopred termín konania funkčnej skúšky.</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Zodpovednosť za prípadnú škodu, ktorá vznikne na diele činnosťou zhotoviteľa alebo vyššou mocou v priebehu realizácie znáša zhotoviteľ. Objednávateľ škody na diele znáša v prípade, pokiaľ došlo z dôvodov na jeho strane k prerušeniu vykonávania diela.</w:t>
      </w:r>
    </w:p>
    <w:p w:rsidR="00DF4EBA" w:rsidRDefault="00427938">
      <w:pPr>
        <w:pStyle w:val="IMRO4urovne"/>
        <w:keepNext w:val="0"/>
        <w:numPr>
          <w:ilvl w:val="0"/>
          <w:numId w:val="38"/>
        </w:numPr>
        <w:suppressAutoHyphens/>
        <w:spacing w:before="120" w:after="12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splní svoju povinnosť vykonať dielo, ktoré je predmetom tejto zmluvy, riadnou realizáciou prác. Zhotoviteľ odovzdá dielo objednávateľovi a objednávateľ je povinný riadne ukončené dielo bez vád a nedorobkov prevziať. Objednávateľ môže prevziať i dielo, ktoré má drobné vady a nedorobky, nebrániace jeho riadnemu užívaniu.</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je povinný písomne oznámiť objednávateľovi najneskôr 7 dní vopred, kedy bude dielo pripravené na odovzdanie. Objednávateľ je povinný najneskôr do 3 dní od termínu stanoveného zhotoviteľom, začať preberacie konanie a  riadne v ňom pokračovať.</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je povinný pripraviť a predložiť objednávateľovi pred začatím preberacieho konania potrebné doklady, najmä :</w:t>
      </w:r>
    </w:p>
    <w:p w:rsidR="00DF4EBA" w:rsidRDefault="00427938">
      <w:pPr>
        <w:pStyle w:val="IMRO4urovne"/>
        <w:keepNext w:val="0"/>
        <w:numPr>
          <w:ilvl w:val="1"/>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projekt stavby so zakreslením zmien podľa skutočného stavu vykonaných prác,</w:t>
      </w:r>
    </w:p>
    <w:p w:rsidR="00DF4EBA" w:rsidRDefault="00427938">
      <w:pPr>
        <w:pStyle w:val="IMRO4urovne"/>
        <w:keepNext w:val="0"/>
        <w:numPr>
          <w:ilvl w:val="1"/>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zoznam materiálov a zariadení, ktoré sú súčasťou odovzdávanej dodávky, vrátane atestov, certifikátov a vyhlásení o zhode,</w:t>
      </w:r>
    </w:p>
    <w:p w:rsidR="00DF4EBA" w:rsidRDefault="00427938">
      <w:pPr>
        <w:pStyle w:val="IMRO4urovne"/>
        <w:keepNext w:val="0"/>
        <w:numPr>
          <w:ilvl w:val="1"/>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zápisnice a osvedčenia o vykonaných skúškach použitých materiálov,</w:t>
      </w:r>
    </w:p>
    <w:p w:rsidR="00DF4EBA" w:rsidRDefault="00427938">
      <w:pPr>
        <w:pStyle w:val="IMRO4urovne"/>
        <w:keepNext w:val="0"/>
        <w:numPr>
          <w:ilvl w:val="1"/>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zápisnice o preverení prác a konštrukcií v priebehu stavebnomontážnych prác zakrytých,</w:t>
      </w:r>
    </w:p>
    <w:p w:rsidR="00DF4EBA" w:rsidRDefault="00427938">
      <w:pPr>
        <w:pStyle w:val="IMRO4urovne"/>
        <w:keepNext w:val="0"/>
        <w:numPr>
          <w:ilvl w:val="1"/>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ostatné doklady podľa príslušných STN,</w:t>
      </w:r>
    </w:p>
    <w:p w:rsidR="00DF4EBA" w:rsidRDefault="00427938">
      <w:pPr>
        <w:pStyle w:val="IMRO4urovne"/>
        <w:keepNext w:val="0"/>
        <w:numPr>
          <w:ilvl w:val="1"/>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stavebné denníky,</w:t>
      </w:r>
    </w:p>
    <w:p w:rsidR="00DF4EBA" w:rsidRDefault="00427938">
      <w:pPr>
        <w:pStyle w:val="IMRO4urovne"/>
        <w:keepNext w:val="0"/>
        <w:numPr>
          <w:ilvl w:val="1"/>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potvrdenia o uložení odpadov,</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           h)  konečná faktúra.</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Zmluvné strany pri odovzdaní a prevzatí spíšu zápisnicu o odovzdaní a prevzatí, ktorá bude podpísaná oboma zmluvnými stranami. V zápisnici musí objednávateľ výslovne prehlásiť, či dielo preberá alebo nie a pokiaľ nie, z akých dôvodov.</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lastRenderedPageBreak/>
        <w:t xml:space="preserve">Dielo bude zhotoviteľom odovzdané a objednávateľom prevzaté aj v prípade, že v zápise o odovzdaní a prevzatí budú uvedené vady a nedorobky, ktoré samy osebe ani v spojení s inými nebránia plynulej a bezpečnej prevádzke (užívaniu). Tieto zjavné vady a nedorobky musia byť uvedené v zápise o odovzdaní a prevzatí diela so stanovením termínu ich odstránenia. </w:t>
      </w:r>
    </w:p>
    <w:p w:rsidR="00DF4EBA" w:rsidRDefault="00427938">
      <w:pPr>
        <w:pStyle w:val="IMRO4urovne"/>
        <w:keepNext w:val="0"/>
        <w:numPr>
          <w:ilvl w:val="0"/>
          <w:numId w:val="3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Vadou sa rozumie odchýlka v kvalite, rozsahu a parametroch diela stanovených projektovou dokumentáciou, touto zmluvou a obecne záväznými technickými normami a predpismi.</w:t>
      </w:r>
    </w:p>
    <w:p w:rsidR="00EC3506" w:rsidRPr="00EC3506" w:rsidRDefault="00427938" w:rsidP="00EC3506">
      <w:pPr>
        <w:pStyle w:val="IMRO4urovne"/>
        <w:keepNext w:val="0"/>
        <w:numPr>
          <w:ilvl w:val="0"/>
          <w:numId w:val="38"/>
        </w:numPr>
        <w:suppressAutoHyphens/>
        <w:spacing w:before="0" w:after="0"/>
        <w:jc w:val="both"/>
        <w:outlineLvl w:val="9"/>
        <w:rPr>
          <w:rFonts w:ascii="Arial" w:hAnsi="Arial"/>
          <w:b w:val="0"/>
          <w:bCs w:val="0"/>
          <w:sz w:val="19"/>
          <w:szCs w:val="19"/>
          <w:lang w:val="pt-PT"/>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Nedorobkom sa rozumie nedokončená práca oproti projektu.</w:t>
      </w:r>
    </w:p>
    <w:p w:rsidR="00EC3506" w:rsidRPr="00EC3506" w:rsidRDefault="005A25DC" w:rsidP="005A25DC">
      <w:pPr>
        <w:pStyle w:val="Odsekzoznamu"/>
        <w:numPr>
          <w:ilvl w:val="0"/>
          <w:numId w:val="38"/>
        </w:numPr>
        <w:jc w:val="both"/>
        <w:rPr>
          <w:sz w:val="19"/>
          <w:szCs w:val="19"/>
          <w:lang w:val="pt-PT"/>
        </w:rPr>
      </w:pPr>
      <w:r w:rsidRPr="005A25DC">
        <w:rPr>
          <w:rFonts w:cs="Arial"/>
          <w:sz w:val="19"/>
          <w:szCs w:val="19"/>
        </w:rPr>
        <w:t>V</w:t>
      </w:r>
      <w:r>
        <w:rPr>
          <w:rFonts w:cs="Arial"/>
          <w:sz w:val="19"/>
          <w:szCs w:val="19"/>
        </w:rPr>
        <w:t xml:space="preserve"> </w:t>
      </w:r>
      <w:r w:rsidRPr="005A25DC">
        <w:rPr>
          <w:rFonts w:cs="Arial"/>
          <w:sz w:val="19"/>
          <w:szCs w:val="19"/>
        </w:rPr>
        <w:t>prípade zmeny subdodávateľa počas trvania zmluvy medzi objednávateľom a zhotoviteľom je povinný zhotoviteľ najneskôr v</w:t>
      </w:r>
      <w:r>
        <w:rPr>
          <w:rFonts w:cs="Arial"/>
          <w:sz w:val="19"/>
          <w:szCs w:val="19"/>
        </w:rPr>
        <w:t xml:space="preserve"> </w:t>
      </w:r>
      <w:r w:rsidRPr="005A25DC">
        <w:rPr>
          <w:rFonts w:cs="Arial"/>
          <w:sz w:val="19"/>
          <w:szCs w:val="19"/>
        </w:rPr>
        <w:t>deň, ktorý predchádza dňu, v</w:t>
      </w:r>
      <w:r>
        <w:rPr>
          <w:rFonts w:cs="Arial"/>
          <w:sz w:val="19"/>
          <w:szCs w:val="19"/>
        </w:rPr>
        <w:t xml:space="preserve"> </w:t>
      </w:r>
      <w:r w:rsidRPr="005A25DC">
        <w:rPr>
          <w:rFonts w:cs="Arial"/>
          <w:sz w:val="19"/>
          <w:szCs w:val="19"/>
        </w:rPr>
        <w:t xml:space="preserve">ktorom má zmena </w:t>
      </w:r>
      <w:r w:rsidRPr="005A25DC">
        <w:rPr>
          <w:rStyle w:val="highlight"/>
          <w:rFonts w:cs="Arial"/>
          <w:sz w:val="19"/>
          <w:szCs w:val="19"/>
        </w:rPr>
        <w:t>subd</w:t>
      </w:r>
      <w:r w:rsidRPr="005A25DC">
        <w:rPr>
          <w:rFonts w:cs="Arial"/>
          <w:sz w:val="19"/>
          <w:szCs w:val="19"/>
        </w:rPr>
        <w:t>odávateľa nastať oznámiť objednávateľovi zmenu subdodávateľa a</w:t>
      </w:r>
      <w:r w:rsidR="00EC3506">
        <w:rPr>
          <w:rFonts w:cs="Arial"/>
          <w:sz w:val="19"/>
          <w:szCs w:val="19"/>
        </w:rPr>
        <w:t> </w:t>
      </w:r>
      <w:r w:rsidRPr="005A25DC">
        <w:rPr>
          <w:rFonts w:cs="Arial"/>
          <w:sz w:val="19"/>
          <w:szCs w:val="19"/>
        </w:rPr>
        <w:t>v</w:t>
      </w:r>
      <w:r w:rsidR="00EC3506">
        <w:rPr>
          <w:rFonts w:cs="Arial"/>
          <w:sz w:val="19"/>
          <w:szCs w:val="19"/>
        </w:rPr>
        <w:t xml:space="preserve"> </w:t>
      </w:r>
      <w:r w:rsidRPr="005A25DC">
        <w:rPr>
          <w:rFonts w:cs="Arial"/>
          <w:sz w:val="19"/>
          <w:szCs w:val="19"/>
        </w:rPr>
        <w:t xml:space="preserve">tomto oznámení uviesť minimálne nasledovné: </w:t>
      </w:r>
    </w:p>
    <w:p w:rsidR="00EC3506" w:rsidRPr="00EC3506" w:rsidRDefault="005A25DC" w:rsidP="00EC3506">
      <w:pPr>
        <w:pStyle w:val="Odsekzoznamu"/>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jc w:val="both"/>
        <w:rPr>
          <w:sz w:val="19"/>
          <w:szCs w:val="19"/>
          <w:lang w:val="pt-PT"/>
        </w:rPr>
      </w:pPr>
      <w:r w:rsidRPr="005A25DC">
        <w:rPr>
          <w:rFonts w:cs="Arial"/>
          <w:sz w:val="19"/>
          <w:szCs w:val="19"/>
        </w:rPr>
        <w:t>a)podiel zákazky, ktorý má v</w:t>
      </w:r>
      <w:r w:rsidR="00EC3506">
        <w:rPr>
          <w:rFonts w:cs="Arial"/>
          <w:sz w:val="19"/>
          <w:szCs w:val="19"/>
        </w:rPr>
        <w:t xml:space="preserve"> </w:t>
      </w:r>
      <w:r w:rsidRPr="005A25DC">
        <w:rPr>
          <w:rFonts w:cs="Arial"/>
          <w:sz w:val="19"/>
          <w:szCs w:val="19"/>
        </w:rPr>
        <w:t>úmysle zadať subdodávateľom, navrhovaných subdodávateľov a</w:t>
      </w:r>
      <w:r w:rsidR="00EC3506">
        <w:rPr>
          <w:rFonts w:cs="Arial"/>
          <w:sz w:val="19"/>
          <w:szCs w:val="19"/>
        </w:rPr>
        <w:t xml:space="preserve"> </w:t>
      </w:r>
      <w:r w:rsidRPr="005A25DC">
        <w:rPr>
          <w:rFonts w:cs="Arial"/>
          <w:sz w:val="19"/>
          <w:szCs w:val="19"/>
        </w:rPr>
        <w:t>predmety subdodávok,</w:t>
      </w:r>
      <w:r w:rsidR="00EC3506">
        <w:rPr>
          <w:rFonts w:cs="Arial"/>
          <w:sz w:val="19"/>
          <w:szCs w:val="19"/>
        </w:rPr>
        <w:t xml:space="preserve"> </w:t>
      </w:r>
    </w:p>
    <w:p w:rsidR="005A25DC" w:rsidRDefault="005A25DC" w:rsidP="00EC3506">
      <w:pPr>
        <w:pStyle w:val="Odsekzoznamu"/>
        <w:ind w:left="360"/>
        <w:jc w:val="both"/>
        <w:rPr>
          <w:rFonts w:cs="Arial"/>
          <w:sz w:val="19"/>
          <w:szCs w:val="19"/>
        </w:rPr>
      </w:pPr>
      <w:r w:rsidRPr="005A25DC">
        <w:rPr>
          <w:rFonts w:cs="Arial"/>
          <w:sz w:val="19"/>
          <w:szCs w:val="19"/>
        </w:rPr>
        <w:t>b)navrhovaný subdodávateľ spĺňal podmienky účasti týkajúce sa osobného postavenia</w:t>
      </w:r>
      <w:r w:rsidR="00EC3506">
        <w:rPr>
          <w:rFonts w:cs="Arial"/>
          <w:sz w:val="19"/>
          <w:szCs w:val="19"/>
        </w:rPr>
        <w:t xml:space="preserve"> podľa § 32 ods. 1 podľa písm. e) a písm. f) zákona č. 343/2015 Z. z. o  verej</w:t>
      </w:r>
      <w:r w:rsidR="00910C14">
        <w:rPr>
          <w:rFonts w:cs="Arial"/>
          <w:sz w:val="19"/>
          <w:szCs w:val="19"/>
        </w:rPr>
        <w:t>n</w:t>
      </w:r>
      <w:r w:rsidR="00EC3506">
        <w:rPr>
          <w:rFonts w:cs="Arial"/>
          <w:sz w:val="19"/>
          <w:szCs w:val="19"/>
        </w:rPr>
        <w:t>om obstarávaní v platnom znení</w:t>
      </w:r>
      <w:r w:rsidRPr="005A25DC">
        <w:rPr>
          <w:rFonts w:cs="Arial"/>
          <w:sz w:val="19"/>
          <w:szCs w:val="19"/>
        </w:rPr>
        <w:t xml:space="preserve"> a</w:t>
      </w:r>
      <w:r w:rsidR="00EC3506">
        <w:rPr>
          <w:rFonts w:cs="Arial"/>
          <w:sz w:val="19"/>
          <w:szCs w:val="19"/>
        </w:rPr>
        <w:t xml:space="preserve"> </w:t>
      </w:r>
      <w:r w:rsidRPr="005A25DC">
        <w:rPr>
          <w:rFonts w:cs="Arial"/>
          <w:sz w:val="19"/>
          <w:szCs w:val="19"/>
        </w:rPr>
        <w:t>neexistovali u</w:t>
      </w:r>
      <w:r w:rsidR="00EC3506">
        <w:rPr>
          <w:rFonts w:cs="Arial"/>
          <w:sz w:val="19"/>
          <w:szCs w:val="19"/>
        </w:rPr>
        <w:t xml:space="preserve"> </w:t>
      </w:r>
      <w:r w:rsidRPr="005A25DC">
        <w:rPr>
          <w:rFonts w:cs="Arial"/>
          <w:sz w:val="19"/>
          <w:szCs w:val="19"/>
        </w:rPr>
        <w:t>neho dôvody na vylúčenie podľa § 40 ods. 6 písm. a) až h) a</w:t>
      </w:r>
      <w:r w:rsidR="00EC3506">
        <w:rPr>
          <w:rFonts w:cs="Arial"/>
          <w:sz w:val="19"/>
          <w:szCs w:val="19"/>
        </w:rPr>
        <w:t xml:space="preserve"> </w:t>
      </w:r>
      <w:r w:rsidRPr="005A25DC">
        <w:rPr>
          <w:rFonts w:cs="Arial"/>
          <w:sz w:val="19"/>
          <w:szCs w:val="19"/>
        </w:rPr>
        <w:t>ods. 7; oprávnenie dodávať tovar, uskutočňovať stavebné práce alebo poskytovať službu sa preukazuje vo vzťahu k</w:t>
      </w:r>
      <w:r w:rsidR="00EC3506">
        <w:rPr>
          <w:rFonts w:cs="Arial"/>
          <w:sz w:val="19"/>
          <w:szCs w:val="19"/>
        </w:rPr>
        <w:t xml:space="preserve"> </w:t>
      </w:r>
      <w:r w:rsidRPr="005A25DC">
        <w:rPr>
          <w:rFonts w:cs="Arial"/>
          <w:sz w:val="19"/>
          <w:szCs w:val="19"/>
        </w:rPr>
        <w:t>tej časti predmetu zákazky alebo koncesie, ktorý má subdodávateľ plniť.</w:t>
      </w:r>
    </w:p>
    <w:p w:rsidR="00EC3506" w:rsidRDefault="00EC3506" w:rsidP="00EC3506">
      <w:pPr>
        <w:pStyle w:val="Odsekzoznamu"/>
        <w:ind w:left="360"/>
        <w:jc w:val="both"/>
        <w:rPr>
          <w:rFonts w:cs="Arial"/>
          <w:sz w:val="19"/>
          <w:szCs w:val="19"/>
        </w:rPr>
      </w:pPr>
      <w:r>
        <w:rPr>
          <w:rFonts w:cs="Arial"/>
          <w:sz w:val="19"/>
          <w:szCs w:val="19"/>
        </w:rPr>
        <w:t>Vyššie uvedené minimálne požiadavky  podľa bodu 18. písm. a) a b) musí spĺňať každý aj existujúci subdodávateľ.</w:t>
      </w:r>
    </w:p>
    <w:p w:rsidR="00A06BE7" w:rsidRPr="00A06BE7" w:rsidRDefault="00EC3506" w:rsidP="00EC3506">
      <w:pPr>
        <w:pStyle w:val="Odsekzoznamu"/>
        <w:numPr>
          <w:ilvl w:val="0"/>
          <w:numId w:val="38"/>
        </w:numPr>
        <w:jc w:val="both"/>
        <w:rPr>
          <w:sz w:val="19"/>
          <w:szCs w:val="19"/>
          <w:lang w:val="pt-PT"/>
        </w:rPr>
      </w:pPr>
      <w:r w:rsidRPr="00EC3506">
        <w:rPr>
          <w:rFonts w:cs="Arial"/>
          <w:sz w:val="19"/>
          <w:szCs w:val="19"/>
        </w:rPr>
        <w:t xml:space="preserve">Zmluvné strany sa dohodli na tom, že zoznam </w:t>
      </w:r>
      <w:r w:rsidRPr="00EC3506">
        <w:rPr>
          <w:rStyle w:val="highlight"/>
          <w:rFonts w:cs="Arial"/>
          <w:sz w:val="19"/>
          <w:szCs w:val="19"/>
        </w:rPr>
        <w:t>subd</w:t>
      </w:r>
      <w:r w:rsidRPr="00EC3506">
        <w:rPr>
          <w:rFonts w:cs="Arial"/>
          <w:sz w:val="19"/>
          <w:szCs w:val="19"/>
        </w:rPr>
        <w:t>odávateľov, ktorých bude zhotoviteľ využívať na stavbe a</w:t>
      </w:r>
      <w:r>
        <w:rPr>
          <w:rFonts w:cs="Arial"/>
          <w:sz w:val="19"/>
          <w:szCs w:val="19"/>
        </w:rPr>
        <w:t xml:space="preserve"> </w:t>
      </w:r>
      <w:r w:rsidRPr="00EC3506">
        <w:rPr>
          <w:rFonts w:cs="Arial"/>
          <w:sz w:val="19"/>
          <w:szCs w:val="19"/>
        </w:rPr>
        <w:t>rovnako tak menný zoznam vlastných pracovníkov odovzdá objednávateľovi v</w:t>
      </w:r>
      <w:r w:rsidR="00A06BE7">
        <w:rPr>
          <w:rFonts w:cs="Arial"/>
          <w:sz w:val="19"/>
          <w:szCs w:val="19"/>
        </w:rPr>
        <w:t xml:space="preserve"> </w:t>
      </w:r>
      <w:r w:rsidRPr="00EC3506">
        <w:rPr>
          <w:rFonts w:cs="Arial"/>
          <w:sz w:val="19"/>
          <w:szCs w:val="19"/>
        </w:rPr>
        <w:t>písomnej forme najneskôr pri podpise tejto zmluvy</w:t>
      </w:r>
      <w:r w:rsidR="00A06BE7">
        <w:rPr>
          <w:rFonts w:cs="Arial"/>
          <w:sz w:val="19"/>
          <w:szCs w:val="19"/>
        </w:rPr>
        <w:t xml:space="preserve"> (Príloha č. 2 tejto zmluvy)</w:t>
      </w:r>
    </w:p>
    <w:p w:rsidR="00EC3506" w:rsidRPr="00A06BE7" w:rsidRDefault="00A06BE7" w:rsidP="00EC3506">
      <w:pPr>
        <w:pStyle w:val="Odsekzoznamu"/>
        <w:numPr>
          <w:ilvl w:val="0"/>
          <w:numId w:val="38"/>
        </w:numPr>
        <w:jc w:val="both"/>
        <w:rPr>
          <w:sz w:val="19"/>
          <w:szCs w:val="19"/>
          <w:lang w:val="pt-PT"/>
        </w:rPr>
      </w:pPr>
      <w:r w:rsidRPr="00A06BE7">
        <w:rPr>
          <w:rFonts w:cs="Arial"/>
          <w:sz w:val="19"/>
          <w:szCs w:val="19"/>
        </w:rPr>
        <w:t xml:space="preserve">Na účely tejto </w:t>
      </w:r>
      <w:r>
        <w:rPr>
          <w:rFonts w:cs="Arial"/>
          <w:sz w:val="19"/>
          <w:szCs w:val="19"/>
        </w:rPr>
        <w:t>zmluvy</w:t>
      </w:r>
      <w:r w:rsidRPr="00A06BE7">
        <w:rPr>
          <w:rFonts w:cs="Arial"/>
          <w:sz w:val="19"/>
          <w:szCs w:val="19"/>
        </w:rPr>
        <w:t xml:space="preserve"> sa za </w:t>
      </w:r>
      <w:r w:rsidRPr="00A06BE7">
        <w:rPr>
          <w:rStyle w:val="highlight"/>
          <w:rFonts w:cs="Arial"/>
          <w:sz w:val="19"/>
          <w:szCs w:val="19"/>
        </w:rPr>
        <w:t>subd</w:t>
      </w:r>
      <w:r w:rsidRPr="00A06BE7">
        <w:rPr>
          <w:rFonts w:cs="Arial"/>
          <w:sz w:val="19"/>
          <w:szCs w:val="19"/>
        </w:rPr>
        <w:t xml:space="preserve">odávateľov považuje hospodársky subjekt, ktorý uzavrie alebo uzavrel so zhotoviteľom </w:t>
      </w:r>
      <w:r>
        <w:rPr>
          <w:rFonts w:cs="Arial"/>
          <w:sz w:val="19"/>
          <w:szCs w:val="19"/>
        </w:rPr>
        <w:t xml:space="preserve">diela tejto zmluvy </w:t>
      </w:r>
      <w:r w:rsidRPr="00A06BE7">
        <w:rPr>
          <w:rFonts w:cs="Arial"/>
          <w:sz w:val="19"/>
          <w:szCs w:val="19"/>
        </w:rPr>
        <w:t>písomnú odplatnú zmluvu na plnenie určitej časti zákazky.</w:t>
      </w:r>
    </w:p>
    <w:p w:rsidR="00DF4EBA" w:rsidRDefault="00DF4EBA">
      <w:pPr>
        <w:pStyle w:val="IMRO4urovne"/>
        <w:keepNext w:val="0"/>
        <w:tabs>
          <w:tab w:val="clear" w:pos="1812"/>
          <w:tab w:val="clear" w:pos="2105"/>
          <w:tab w:val="clear" w:pos="2520"/>
          <w:tab w:val="clear" w:pos="2869"/>
          <w:tab w:val="clear" w:pos="324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X.</w:t>
      </w:r>
    </w:p>
    <w:p w:rsidR="00DF4EBA" w:rsidRDefault="00427938">
      <w:pPr>
        <w:pStyle w:val="Nadpis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rPr>
          <w:color w:val="000000"/>
          <w:kern w:val="0"/>
          <w:sz w:val="19"/>
          <w:szCs w:val="19"/>
          <w:u w:val="single" w:color="000000"/>
          <w14:textOutline w14:w="12700" w14:cap="flat" w14:cmpd="sng" w14:algn="ctr">
            <w14:noFill/>
            <w14:prstDash w14:val="solid"/>
            <w14:miter w14:lim="400000"/>
          </w14:textOutline>
        </w:rPr>
      </w:pPr>
      <w:r>
        <w:rPr>
          <w:color w:val="000000"/>
          <w:kern w:val="0"/>
          <w:sz w:val="19"/>
          <w:szCs w:val="19"/>
          <w:u w:val="single" w:color="000000"/>
          <w14:textOutline w14:w="12700" w14:cap="flat" w14:cmpd="sng" w14:algn="ctr">
            <w14:noFill/>
            <w14:prstDash w14:val="solid"/>
            <w14:miter w14:lim="400000"/>
          </w14:textOutline>
        </w:rPr>
        <w:t>Zodpovednosť za vady, záruka, škody</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Zhotoviteľ zodpovedá za vady vzniknuté na diele ním zrealizovanom, ktoré má dielo v čase jeho odovzdania, ako aj za vady, ktoré sa vyskytnú po prevzatí diela v rozsahu § 560 – 562 Obchodného zákonníka a ktoré vznikli z dôvodu porušenia povinností zhotoviteľa. </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sa zaväzuje prípadné vady ním zrealizovaného diela bezplatne odstrániť bez zbytočného odkladu po uplatnení oprávnenej reklamácie objednávateľom resp. budúcim užívateľom diela v dohodnutých lehotách.</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Záručná lehota na dielo zrealizované zhotoviteľom je 60</w:t>
      </w:r>
      <w:r>
        <w:rPr>
          <w:rFonts w:ascii="Arial" w:hAnsi="Arial"/>
          <w:sz w:val="19"/>
          <w:szCs w:val="19"/>
          <w:lang w:val="pt-PT"/>
          <w14:textOutline w14:w="12700" w14:cap="flat" w14:cmpd="sng" w14:algn="ctr">
            <w14:noFill/>
            <w14:prstDash w14:val="solid"/>
            <w14:miter w14:lim="400000"/>
          </w14:textOutline>
        </w:rPr>
        <w:t xml:space="preserve"> </w:t>
      </w:r>
      <w:r>
        <w:rPr>
          <w:rFonts w:ascii="Arial" w:hAnsi="Arial"/>
          <w:b w:val="0"/>
          <w:bCs w:val="0"/>
          <w:sz w:val="19"/>
          <w:szCs w:val="19"/>
          <w:lang w:val="pt-PT"/>
          <w14:textOutline w14:w="12700" w14:cap="flat" w14:cmpd="sng" w14:algn="ctr">
            <w14:noFill/>
            <w14:prstDash w14:val="solid"/>
            <w14:miter w14:lim="400000"/>
          </w14:textOutline>
        </w:rPr>
        <w:t>mesiacov a začína plynúť odovzdaním a prevzatím diela. Záručná lehota však neplynie v čase, počas ktorého objednávateľ nemohol dielo užívať pre vady diela, za ktoré zodpovedá zhotoviteľ. Záručná lehota na materiál a na výrobky, ktoré sú súčasťou diela, ale zhotoviteľ nemôže ovplyvniť ich dĺžku záruky, bude podľa lehoty uvedenej výrobcom na záručnom liste.</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Záruka sa vzťahuje na dielo za predpokladu riadnej starostlivosti a údržby diela objednávateľom resp. užívateľom. Záruka sa nevzťahuje na prípady násilného poškodenia diela resp. poškodenia živelnou pohromou.</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vzniku škody  budú zmluvné strany postupovať pri je náhrade v súlade s ustanoveniami § 373 – 386 Obchodného zákonníka.</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Pokiaľ sa počas záručnej doby vyskytne vada na zhotoviteľom zrealizovanom diele, objednávateľ je povinný bez zbytočného odkladu po zistení vady uplatniť jej písomnú reklamáciu u zhotoviteľa. V reklamácii musí byť vada popísaná a musí byť uvedené, ako sa vada prejavuje.</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Objednávateľ je povinný umožniť zhotoviteľovi prístup do priestorov, kde sa majú reklamované vady odstraňovať. O presnom časovom postupe odstraňovania záručných vád sa zmluvné strany dohodnú písomne.</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Ak sa preukáže, že v sporných prípadoch objednávateľ reklamoval neoprávnene, t. j. že ním reklamovaná vada nevznikla vinou zhotoviteľa a že sa na ňu nevzťahuje záruka resp. že vadu spôsobil nevhodným užívaním diela objednávateľ alebo užívateľ, je objednávateľ povinný uhradiť zhotoviteľovi všetky náklady vzniknuté s odstraňovaním vady.</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Zhotoviteľ nezodpovedá za vady diela, ktoré boli spôsobené použitím podkladov a vecí poskytnutých objednávateľom a zhotoviteľ ani pri vynaložení všetkej odbornej starostlivosti nemohol zistiť ich nevhodnosť, alebo na nevhodnosť objednávateľa upozornil a ten na ich použití trval.</w:t>
      </w:r>
    </w:p>
    <w:p w:rsidR="00DF4EBA" w:rsidRDefault="00427938">
      <w:pPr>
        <w:pStyle w:val="IMRO4urovne"/>
        <w:keepNext w:val="0"/>
        <w:numPr>
          <w:ilvl w:val="0"/>
          <w:numId w:val="4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Ak zhotoviteľ nenastúpi k odstráneniu oprávnene reklamovanej vady v dohodnutom termíne, je objednávateľ oprávnený poveriť odstránením vady inú odbornú organizáciu – firmu. Všetky takto vzniknuté náklady je zhotoviteľ povinný objednávateľovi uhradiť a to do výšky ceny porovnateľných prác za porovnateľných obchodných podmienok, ako by ich vykonával zhotoviteľ.</w:t>
      </w:r>
    </w:p>
    <w:p w:rsidR="00DF4EBA" w:rsidRDefault="00DF4EBA">
      <w:pPr>
        <w:rPr>
          <w:lang w:val="pt-PT"/>
        </w:rPr>
      </w:pPr>
    </w:p>
    <w:p w:rsidR="00DF4EBA" w:rsidRDefault="00DF4EBA">
      <w:pPr>
        <w:rPr>
          <w:lang w:val="pt-PT"/>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ind w:left="2124"/>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 xml:space="preserve">                                    XI.</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Miesto dodania predmetu obstarávania</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sz w:val="19"/>
          <w:szCs w:val="19"/>
          <w:lang w:val="pt-PT"/>
          <w14:textOutline w14:w="12700" w14:cap="flat" w14:cmpd="sng" w14:algn="ctr">
            <w14:noFill/>
            <w14:prstDash w14:val="solid"/>
            <w14:miter w14:lim="400000"/>
          </w14:textOutline>
        </w:rPr>
      </w:pPr>
    </w:p>
    <w:p w:rsidR="00DF4EBA" w:rsidRDefault="00427938">
      <w:pPr>
        <w:pStyle w:val="IMRO4urovne"/>
        <w:keepNext w:val="0"/>
        <w:numPr>
          <w:ilvl w:val="0"/>
          <w:numId w:val="42"/>
        </w:numPr>
        <w:suppressAutoHyphens/>
        <w:spacing w:before="0" w:after="0"/>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Miestom dodania predmetu obstarávania je </w:t>
      </w:r>
      <w:r>
        <w:rPr>
          <w:rFonts w:ascii="Arial" w:hAnsi="Arial"/>
          <w:b w:val="0"/>
          <w:bCs w:val="0"/>
          <w:sz w:val="19"/>
          <w:szCs w:val="19"/>
          <w:shd w:val="clear" w:color="auto" w:fill="FFFFFF"/>
          <w:lang w:val="pt-PT"/>
          <w14:textOutline w14:w="12700" w14:cap="flat" w14:cmpd="sng" w14:algn="ctr">
            <w14:noFill/>
            <w14:prstDash w14:val="solid"/>
            <w14:miter w14:lim="400000"/>
          </w14:textOutline>
        </w:rPr>
        <w:t xml:space="preserve">v katastrálnom území </w:t>
      </w:r>
      <w:r w:rsidR="00DE5163">
        <w:rPr>
          <w:rFonts w:ascii="Arial" w:hAnsi="Arial"/>
          <w:b w:val="0"/>
          <w:bCs w:val="0"/>
          <w:sz w:val="19"/>
          <w:szCs w:val="19"/>
          <w:shd w:val="clear" w:color="auto" w:fill="FFFFFF"/>
          <w:lang w:val="pt-PT"/>
          <w14:textOutline w14:w="12700" w14:cap="flat" w14:cmpd="sng" w14:algn="ctr">
            <w14:noFill/>
            <w14:prstDash w14:val="solid"/>
            <w14:miter w14:lim="400000"/>
          </w14:textOutline>
        </w:rPr>
        <w:t>obce Bušince</w:t>
      </w:r>
      <w:r>
        <w:rPr>
          <w:rFonts w:ascii="Arial" w:hAnsi="Arial"/>
          <w:b w:val="0"/>
          <w:bCs w:val="0"/>
          <w:sz w:val="19"/>
          <w:szCs w:val="19"/>
          <w:lang w:val="pt-PT"/>
          <w14:textOutline w14:w="12700" w14:cap="flat" w14:cmpd="sng" w14:algn="ctr">
            <w14:noFill/>
            <w14:prstDash w14:val="solid"/>
            <w14:miter w14:lim="400000"/>
          </w14:textOutline>
        </w:rPr>
        <w:t>.</w:t>
      </w:r>
    </w:p>
    <w:p w:rsidR="00DF4EBA" w:rsidRDefault="00DF4EBA">
      <w:pPr>
        <w:rPr>
          <w:lang w:val="pt-PT"/>
        </w:rPr>
      </w:pPr>
    </w:p>
    <w:p w:rsidR="00DF4EBA" w:rsidRDefault="00DF4EBA">
      <w:pPr>
        <w:rPr>
          <w:lang w:val="pt-PT"/>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                                                                           </w:t>
      </w:r>
      <w:r>
        <w:rPr>
          <w:rFonts w:ascii="Arial" w:hAnsi="Arial"/>
          <w:sz w:val="19"/>
          <w:szCs w:val="19"/>
          <w:lang w:val="pt-PT"/>
          <w14:textOutline w14:w="12700" w14:cap="flat" w14:cmpd="sng" w14:algn="ctr">
            <w14:noFill/>
            <w14:prstDash w14:val="solid"/>
            <w14:miter w14:lim="400000"/>
          </w14:textOutline>
        </w:rPr>
        <w:t>XII.</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Prekážky v práci, prerušenie prác, zastavenie prác</w:t>
      </w:r>
    </w:p>
    <w:p w:rsidR="00DF4EBA" w:rsidRDefault="00427938">
      <w:pPr>
        <w:pStyle w:val="IMRO4urovne"/>
        <w:keepNext w:val="0"/>
        <w:numPr>
          <w:ilvl w:val="0"/>
          <w:numId w:val="44"/>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Objednávateľ osobitne uhradí zhotoviteľovi všetky preukázateľné náklady súvisiace s odstránením nepredvídaných prekážok, ktoré sa vyskytnú na stavenisku, okrem prekážok, ktoré zavinil zhotoviteľ. Súčasne budú dodatkom k zmluve upravené všetky ustanovenia zmluvy súvisiace s výskytom a odstránením nepredvídanej prekážky vopred odsúhlasenej stavebným dozorom objednávateľa.</w:t>
      </w:r>
    </w:p>
    <w:p w:rsidR="00DF4EBA" w:rsidRDefault="00427938">
      <w:pPr>
        <w:pStyle w:val="IMRO4urovne"/>
        <w:keepNext w:val="0"/>
        <w:numPr>
          <w:ilvl w:val="0"/>
          <w:numId w:val="44"/>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Ak objednávateľ alebo orgán na to oprávnený dá príkaz na prerušenie prác, súvisiacich s plnením záväzku, zhotoviteľ je povinný tento príkaz akceptovať a uschovať všetko, čo pripravil na plnenie záväzku.</w:t>
      </w:r>
    </w:p>
    <w:p w:rsidR="00DF4EBA" w:rsidRDefault="00427938">
      <w:pPr>
        <w:pStyle w:val="IMRO4urovne"/>
        <w:keepNext w:val="0"/>
        <w:numPr>
          <w:ilvl w:val="0"/>
          <w:numId w:val="44"/>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Objednávateľ je povinný uhradiť zhotoviteľovi náklady účelne vynaložené v súvislosti s prerušením, ktoré bolo spôsobené z dôvodov mimo zhotoviteľa.</w:t>
      </w:r>
    </w:p>
    <w:p w:rsidR="00DF4EBA" w:rsidRDefault="00DF4EBA">
      <w:pPr>
        <w:rPr>
          <w:lang w:val="pt-PT"/>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XIII.</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 xml:space="preserve"> Vyššia moc</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center"/>
        <w:outlineLvl w:val="9"/>
        <w:rPr>
          <w:rFonts w:ascii="Arial" w:eastAsia="Arial" w:hAnsi="Arial" w:cs="Arial"/>
          <w:sz w:val="19"/>
          <w:szCs w:val="19"/>
          <w:u w:val="single"/>
          <w:lang w:val="pt-PT"/>
          <w14:textOutline w14:w="12700" w14:cap="flat" w14:cmpd="sng" w14:algn="ctr">
            <w14:noFill/>
            <w14:prstDash w14:val="solid"/>
            <w14:miter w14:lim="400000"/>
          </w14:textOutline>
        </w:rPr>
      </w:pPr>
    </w:p>
    <w:p w:rsidR="00DF4EBA" w:rsidRDefault="00427938">
      <w:pPr>
        <w:pStyle w:val="IMRO4urovne"/>
        <w:keepNext w:val="0"/>
        <w:numPr>
          <w:ilvl w:val="0"/>
          <w:numId w:val="46"/>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Pre účely tejto zmluvy sa za vyššiu moc považujú prípady, ktoré nie sú závislé, ani ich nemôžu ovplyvniť zmluvné strany, napr. vojna, mobilizácia, povstanie, živelné pohromy. Za vyššiu moc sa považujú aj poveternostné podmienky znemožňujúce riadne plnenie zmluvy bežným technologickým spôsobom.</w:t>
      </w:r>
    </w:p>
    <w:p w:rsidR="00DF4EBA" w:rsidRDefault="00427938">
      <w:pPr>
        <w:pStyle w:val="IMRO4urovne"/>
        <w:keepNext w:val="0"/>
        <w:numPr>
          <w:ilvl w:val="0"/>
          <w:numId w:val="46"/>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DF4EBA" w:rsidRDefault="00427938">
      <w:pPr>
        <w:pStyle w:val="IMRO4urovne"/>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24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XIV.</w:t>
      </w:r>
    </w:p>
    <w:p w:rsidR="00DF4EBA" w:rsidRDefault="00427938">
      <w:pPr>
        <w:pStyle w:val="IMRO4urovne"/>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24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Odstúpenie od zmluvy</w:t>
      </w:r>
    </w:p>
    <w:p w:rsidR="00DF4EBA" w:rsidRDefault="00427938">
      <w:pPr>
        <w:pStyle w:val="IMRO4urovne"/>
        <w:keepNext w:val="0"/>
        <w:numPr>
          <w:ilvl w:val="0"/>
          <w:numId w:val="4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Ak sa porušenie zmluvnej povinnosti zmluvnou stranou považuje v zmysle tejto zmluvy alebo v zmysle § 345 Obch.Z. za podstatné porušenie zmluvy, môže oprávnená strana od zmluvy odstúpiť, pokiaľ to oznámi písomne druhej zmluvnej strane bez zbytočného odkladu, najneskôr však do 30 dní po tom, ako sa o porušení dozvedela.</w:t>
      </w:r>
    </w:p>
    <w:p w:rsidR="00DF4EBA" w:rsidRDefault="00427938">
      <w:pPr>
        <w:pStyle w:val="IMRO4urovne"/>
        <w:keepNext w:val="0"/>
        <w:numPr>
          <w:ilvl w:val="0"/>
          <w:numId w:val="4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Pre určenie lehoty je rozhodujúci dátum poštovej pečiatky odoslania oznámenia.</w:t>
      </w:r>
    </w:p>
    <w:p w:rsidR="00DF4EBA" w:rsidRDefault="00427938">
      <w:pPr>
        <w:pStyle w:val="IMRO4urovne"/>
        <w:keepNext w:val="0"/>
        <w:numPr>
          <w:ilvl w:val="0"/>
          <w:numId w:val="4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Ak oprávnená strana oznámi druhej strane, že na splnení zmluvných povinností naďalej trvá, alebo nevyužije v lehote právo od zmluvy odstúpiť, môže od zmluvy odstúpiť len spôsobom pre nepodstatné porušenie zmluvy v zmysle § 346 Obch. Z.</w:t>
      </w:r>
    </w:p>
    <w:p w:rsidR="00DF4EBA" w:rsidRDefault="00427938">
      <w:pPr>
        <w:pStyle w:val="IMRO4urovne"/>
        <w:keepNext w:val="0"/>
        <w:numPr>
          <w:ilvl w:val="0"/>
          <w:numId w:val="4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Ak oprávnená strana v lehote na odstúpenie od zmluvy podľa čl. XIV./1. stanoví na dodatočné plnenie dodatočnú lehotu, vzniká jej právo odstúpiť od zmluvy rovnakým spôsobom ako je uvedený v čl. XIV./1. a to do 15 dní po márnom uplynutí dodatočnej lehoty na plnenie.</w:t>
      </w:r>
    </w:p>
    <w:p w:rsidR="00DF4EBA" w:rsidRDefault="00427938">
      <w:pPr>
        <w:pStyle w:val="IMRO4urovne"/>
        <w:keepNext w:val="0"/>
        <w:numPr>
          <w:ilvl w:val="0"/>
          <w:numId w:val="4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Odstúpením od zmluvy zmluva zaniká dňom doručenia prejavu vôle oprávnenej strany druhej zmluvnej strane.</w:t>
      </w:r>
    </w:p>
    <w:p w:rsidR="00DF4EBA" w:rsidRDefault="00427938">
      <w:pPr>
        <w:pStyle w:val="IMRO4urovne"/>
        <w:keepNext w:val="0"/>
        <w:numPr>
          <w:ilvl w:val="0"/>
          <w:numId w:val="4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Odstúpením od zmluvy zanikajú všetky práva a povinnosti strán zo zmluvy, okrem nárokov na náhradu spôsobenej škody (vyjmúc prípad nárokov zhotoviteľa na náhradu škody, pokiaľ k odstúpeniu od zmluvy došlo z dôvodov na strane zhotoviteľa) a nárokov na dovtedy uplatnené zmluvné resp. zákonné sankcie. Po zániku zmluvy si zmluvné strany vysporiadajú vzťahy dohodou a zhotoviteľ odovzdá objednávateľovi rozostavané dielo v stave, v akom sa ku dňu odstúpenia od zmluvy nachádza. Zhotoviteľ odovzdá objednávateľovi spolu s rozostavaným dielom aj :</w:t>
      </w:r>
    </w:p>
    <w:p w:rsidR="00DF4EBA" w:rsidRDefault="00427938">
      <w:pPr>
        <w:pStyle w:val="IMRO4urovne"/>
        <w:keepNext w:val="0"/>
        <w:numPr>
          <w:ilvl w:val="0"/>
          <w:numId w:val="5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1 x projektovú dokumentáciu so zakreslením skutočného stavu vykonaných prác a dodávok</w:t>
      </w:r>
    </w:p>
    <w:p w:rsidR="00DF4EBA" w:rsidRDefault="00427938">
      <w:pPr>
        <w:pStyle w:val="IMRO4urovne"/>
        <w:keepNext w:val="0"/>
        <w:numPr>
          <w:ilvl w:val="0"/>
          <w:numId w:val="5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ostatnú projektovú dokumentáciu, ktorú obdržal od objednávateľa k vykonaniu diela</w:t>
      </w:r>
    </w:p>
    <w:p w:rsidR="00DF4EBA" w:rsidRDefault="00427938">
      <w:pPr>
        <w:pStyle w:val="IMRO4urovne"/>
        <w:keepNext w:val="0"/>
        <w:numPr>
          <w:ilvl w:val="0"/>
          <w:numId w:val="5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atesty, osvedčenia, záručné listy a pod. týkajúce sa zrealizovanej časti diela</w:t>
      </w:r>
    </w:p>
    <w:p w:rsidR="00DF4EBA" w:rsidRDefault="00427938">
      <w:pPr>
        <w:pStyle w:val="IMRO4urovne"/>
        <w:keepNext w:val="0"/>
        <w:numPr>
          <w:ilvl w:val="0"/>
          <w:numId w:val="51"/>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Objednávateľ rozostavané zmluvné dielo v tomto stave prevezme a zaplatí.</w:t>
      </w:r>
    </w:p>
    <w:p w:rsidR="00DF4EBA" w:rsidRDefault="00427938">
      <w:pPr>
        <w:pStyle w:val="IMRO4urovne"/>
        <w:keepNext w:val="0"/>
        <w:numPr>
          <w:ilvl w:val="0"/>
          <w:numId w:val="4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 odovzdaní a prevzatí nedokončeného, rozostavaného diela spíšu poverení zástupcovia zmluvných strán protokol. Protokol bude predovšetkým obsahovať tieto náležitosti :</w:t>
      </w:r>
    </w:p>
    <w:p w:rsidR="00DF4EBA" w:rsidRDefault="00427938">
      <w:pPr>
        <w:pStyle w:val="IMRO4urovne"/>
        <w:keepNext w:val="0"/>
        <w:numPr>
          <w:ilvl w:val="1"/>
          <w:numId w:val="5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zhodnotenie rozsahu odovzdávanej časti zmluvného diela</w:t>
      </w:r>
    </w:p>
    <w:p w:rsidR="00DF4EBA" w:rsidRDefault="00427938">
      <w:pPr>
        <w:pStyle w:val="IMRO4urovne"/>
        <w:keepNext w:val="0"/>
        <w:numPr>
          <w:ilvl w:val="1"/>
          <w:numId w:val="5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súpis odovzdávaných dokladov</w:t>
      </w:r>
    </w:p>
    <w:p w:rsidR="00DF4EBA" w:rsidRDefault="00427938">
      <w:pPr>
        <w:pStyle w:val="IMRO4urovne"/>
        <w:keepNext w:val="0"/>
        <w:numPr>
          <w:ilvl w:val="1"/>
          <w:numId w:val="5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lastRenderedPageBreak/>
        <w:t>zoznam častí zmluvného diela, na ktoré zhotoviteľ poskytne objednávateľovi</w:t>
      </w:r>
    </w:p>
    <w:p w:rsidR="00DF4EBA" w:rsidRDefault="00427938">
      <w:pPr>
        <w:pStyle w:val="IMRO4urovne"/>
        <w:keepNext w:val="0"/>
        <w:numPr>
          <w:ilvl w:val="1"/>
          <w:numId w:val="5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záruku a dĺžku jej trvania</w:t>
      </w:r>
    </w:p>
    <w:p w:rsidR="00DF4EBA" w:rsidRDefault="00427938">
      <w:pPr>
        <w:pStyle w:val="IMRO4urovne"/>
        <w:keepNext w:val="0"/>
        <w:numPr>
          <w:ilvl w:val="1"/>
          <w:numId w:val="5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dátum a podpisy oprávnených zástupcov</w:t>
      </w:r>
    </w:p>
    <w:p w:rsidR="00DF4EBA" w:rsidRDefault="00427938">
      <w:pPr>
        <w:pStyle w:val="IMRO4urovne"/>
        <w:keepNext w:val="0"/>
        <w:numPr>
          <w:ilvl w:val="1"/>
          <w:numId w:val="5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ocenenie vykonaných prác a dodávok, z toho osobitne sa uvedie zaplatená čiastka a zostatok k úhrade</w:t>
      </w:r>
    </w:p>
    <w:p w:rsidR="00DF4EBA" w:rsidRDefault="00427938">
      <w:pPr>
        <w:pStyle w:val="IMRO4urovne"/>
        <w:keepNext w:val="0"/>
        <w:numPr>
          <w:ilvl w:val="0"/>
          <w:numId w:val="54"/>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Vysporiadanie pohľadávok z titulu odstúpenia od zmluvy :</w:t>
      </w:r>
    </w:p>
    <w:p w:rsidR="00DF4EBA" w:rsidRDefault="00427938">
      <w:pPr>
        <w:pStyle w:val="IMRO4urovne"/>
        <w:keepNext w:val="0"/>
        <w:numPr>
          <w:ilvl w:val="1"/>
          <w:numId w:val="5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časť diela zhotoveného do odstúpenia od zmluvy zostáva vlastníctvom objednávateľa</w:t>
      </w:r>
    </w:p>
    <w:p w:rsidR="00DF4EBA" w:rsidRDefault="00427938">
      <w:pPr>
        <w:pStyle w:val="IMRO4urovne"/>
        <w:keepNext w:val="0"/>
        <w:numPr>
          <w:ilvl w:val="1"/>
          <w:numId w:val="5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prípadné preddavky poskytnuté do odstúpenia od zmluvy vysporiada zhotoviteľ faktúrou, ktorá bude mať náležitosti daňového dokladu do 14 dní od obdržania odstúpenia od zmluvy. Pre fakturáciu platia ustanovenia čl. V. tejto zmluvy.</w:t>
      </w:r>
    </w:p>
    <w:p w:rsidR="00DF4EBA" w:rsidRDefault="00427938">
      <w:pPr>
        <w:pStyle w:val="IMRO4urovne"/>
        <w:keepNext w:val="0"/>
        <w:numPr>
          <w:ilvl w:val="1"/>
          <w:numId w:val="5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finančné rozdiely uhradia zmluvné strany do 14 dní od obdržania faktúry objednávateľom</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XV.</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outlineLvl w:val="9"/>
        <w:rPr>
          <w:rFonts w:ascii="Arial" w:eastAsia="Arial" w:hAnsi="Arial" w:cs="Arial"/>
          <w:sz w:val="19"/>
          <w:szCs w:val="19"/>
          <w:u w:val="single"/>
          <w14:textOutline w14:w="12700" w14:cap="flat" w14:cmpd="sng" w14:algn="ctr">
            <w14:noFill/>
            <w14:prstDash w14:val="solid"/>
            <w14:miter w14:lim="400000"/>
          </w14:textOutline>
        </w:rPr>
      </w:pPr>
      <w:r>
        <w:rPr>
          <w:rFonts w:ascii="Arial" w:hAnsi="Arial"/>
          <w:sz w:val="19"/>
          <w:szCs w:val="19"/>
          <w:u w:val="single"/>
          <w:lang w:val="pt-PT"/>
          <w14:textOutline w14:w="12700" w14:cap="flat" w14:cmpd="sng" w14:algn="ctr">
            <w14:noFill/>
            <w14:prstDash w14:val="solid"/>
            <w14:miter w14:lim="400000"/>
          </w14:textOutline>
        </w:rPr>
        <w:t>Zmluvné pokuty</w:t>
      </w:r>
    </w:p>
    <w:p w:rsidR="00DF4EBA" w:rsidRDefault="00427938">
      <w:pPr>
        <w:pStyle w:val="IMRO4urovne"/>
        <w:keepNext w:val="0"/>
        <w:numPr>
          <w:ilvl w:val="0"/>
          <w:numId w:val="56"/>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že zhotoviteľ z vlastných dôvodov nedodrží čas plnenia dohodnutý v tejto zmluve, objednávateľ má právo účtovať zhotoviteľovi zmluvnú pokutu vo výške 0,05 % z ceny časti nezrealizovaného diela bez DPH za každý deň omeškania.</w:t>
      </w:r>
    </w:p>
    <w:p w:rsidR="00DF4EBA" w:rsidRDefault="00427938">
      <w:pPr>
        <w:pStyle w:val="IMRO4urovne"/>
        <w:keepNext w:val="0"/>
        <w:numPr>
          <w:ilvl w:val="0"/>
          <w:numId w:val="56"/>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že zhotoviteľ nedodrží lehotu dojednanú podľa  čl. X./2. tejto zmluvy na odstránenie oprávnene reklamovaných vád diela objednávateľom alebo užívateľom, je objednávateľ oprávnený požadovať zmluvnú pokutu vo výške 16,59 € za každý deň omeškania.</w:t>
      </w:r>
    </w:p>
    <w:p w:rsidR="00DF4EBA" w:rsidRDefault="00427938">
      <w:pPr>
        <w:pStyle w:val="IMRO4urovne"/>
        <w:keepNext w:val="0"/>
        <w:numPr>
          <w:ilvl w:val="0"/>
          <w:numId w:val="56"/>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Zmluvné pokuty dojednané touto zmluvou hradí povinná strana nezávisle na tom, či a v akej výške vznikne v tejto súvislosti škoda, ktorú je možné vymáhať samostatne.</w:t>
      </w:r>
    </w:p>
    <w:p w:rsidR="00DF4EBA" w:rsidRDefault="00DF4EBA">
      <w:pPr>
        <w:pStyle w:val="IMRO4urovne"/>
        <w:keepNext w:val="0"/>
        <w:tabs>
          <w:tab w:val="clear" w:pos="1812"/>
          <w:tab w:val="clear" w:pos="2105"/>
          <w:tab w:val="clear" w:pos="2520"/>
          <w:tab w:val="clear" w:pos="2869"/>
          <w:tab w:val="clear" w:pos="324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5A25DC">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XV</w:t>
      </w:r>
      <w:r w:rsidR="00427938">
        <w:rPr>
          <w:rFonts w:ascii="Arial" w:hAnsi="Arial"/>
          <w:sz w:val="19"/>
          <w:szCs w:val="19"/>
          <w:lang w:val="pt-PT"/>
          <w14:textOutline w14:w="12700" w14:cap="flat" w14:cmpd="sng" w14:algn="ctr">
            <w14:noFill/>
            <w14:prstDash w14:val="solid"/>
            <w14:miter w14:lim="400000"/>
          </w14:textOutline>
        </w:rPr>
        <w:t>I.</w:t>
      </w:r>
    </w:p>
    <w:p w:rsidR="00DF4EBA" w:rsidRDefault="00427938">
      <w:pPr>
        <w:pStyle w:val="Nadpis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rPr>
          <w:color w:val="000000"/>
          <w:kern w:val="0"/>
          <w:sz w:val="19"/>
          <w:szCs w:val="19"/>
          <w:u w:val="single" w:color="000000"/>
          <w14:textOutline w14:w="12700" w14:cap="flat" w14:cmpd="sng" w14:algn="ctr">
            <w14:noFill/>
            <w14:prstDash w14:val="solid"/>
            <w14:miter w14:lim="400000"/>
          </w14:textOutline>
        </w:rPr>
      </w:pPr>
      <w:r>
        <w:rPr>
          <w:color w:val="000000"/>
          <w:kern w:val="0"/>
          <w:sz w:val="19"/>
          <w:szCs w:val="19"/>
          <w:u w:val="single" w:color="000000"/>
          <w14:textOutline w14:w="12700" w14:cap="flat" w14:cmpd="sng" w14:algn="ctr">
            <w14:noFill/>
            <w14:prstDash w14:val="solid"/>
            <w14:miter w14:lim="400000"/>
          </w14:textOutline>
        </w:rPr>
        <w:t xml:space="preserve">Osobitné podmienky týkajúce sa plnenia zmluvy </w:t>
      </w:r>
    </w:p>
    <w:p w:rsidR="00DF4EBA" w:rsidRDefault="00427938">
      <w:pPr>
        <w:pStyle w:val="Nadpis7"/>
        <w:keepNext w:val="0"/>
        <w:keepLines w:val="0"/>
        <w:spacing w:before="0" w:after="0"/>
        <w:jc w:val="center"/>
        <w:rPr>
          <w:b/>
          <w:bCs/>
          <w:i w:val="0"/>
          <w:iCs w:val="0"/>
          <w:color w:val="000000"/>
          <w:sz w:val="19"/>
          <w:szCs w:val="19"/>
          <w:u w:val="single" w:color="000000"/>
          <w14:textOutline w14:w="12700" w14:cap="flat" w14:cmpd="sng" w14:algn="ctr">
            <w14:noFill/>
            <w14:prstDash w14:val="solid"/>
            <w14:miter w14:lim="400000"/>
          </w14:textOutline>
        </w:rPr>
      </w:pPr>
      <w:r>
        <w:rPr>
          <w:b/>
          <w:bCs/>
          <w:i w:val="0"/>
          <w:iCs w:val="0"/>
          <w:color w:val="000000"/>
          <w:sz w:val="19"/>
          <w:szCs w:val="19"/>
          <w:u w:val="single" w:color="000000"/>
          <w14:textOutline w14:w="12700" w14:cap="flat" w14:cmpd="sng" w14:algn="ctr">
            <w14:noFill/>
            <w14:prstDash w14:val="solid"/>
            <w14:miter w14:lim="400000"/>
          </w14:textOutline>
        </w:rPr>
        <w:t>(Sociálny aspekt)</w:t>
      </w:r>
    </w:p>
    <w:p w:rsidR="00DF4EBA" w:rsidRDefault="00DF4EBA">
      <w:pPr>
        <w:pStyle w:val="TeloA"/>
        <w:rPr>
          <w:rFonts w:ascii="Arial" w:eastAsia="Arial" w:hAnsi="Arial" w:cs="Arial"/>
          <w:sz w:val="19"/>
          <w:szCs w:val="19"/>
        </w:rPr>
      </w:pPr>
    </w:p>
    <w:p w:rsidR="005A25DC" w:rsidRPr="005A25DC" w:rsidRDefault="005A25DC" w:rsidP="000D36B6">
      <w:pPr>
        <w:pStyle w:val="TeloA"/>
        <w:numPr>
          <w:ilvl w:val="1"/>
          <w:numId w:val="8"/>
        </w:numPr>
        <w:rPr>
          <w:rFonts w:ascii="Arial" w:hAnsi="Arial"/>
          <w:sz w:val="19"/>
          <w:szCs w:val="19"/>
        </w:rPr>
      </w:pPr>
      <w:r w:rsidRPr="005A25DC">
        <w:rPr>
          <w:rFonts w:ascii="Arial" w:hAnsi="Arial" w:cs="Arial"/>
          <w:sz w:val="19"/>
          <w:szCs w:val="19"/>
        </w:rPr>
        <w:t>V súlade s ustanoveniami § 42 ods. 12 ZVO objednávateľ určil osobitné podmienky plnenia zmluvy, týkajúce sa sociálnych hľadísk –uplatňovanie sociálneho aspektu pri verejnom obstarávaní.</w:t>
      </w:r>
    </w:p>
    <w:p w:rsidR="005A25DC" w:rsidRPr="005A25DC" w:rsidRDefault="005A25DC" w:rsidP="005A25DC">
      <w:pPr>
        <w:pStyle w:val="TeloA"/>
        <w:tabs>
          <w:tab w:val="left" w:pos="360"/>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25"/>
        <w:rPr>
          <w:rFonts w:ascii="Arial" w:hAnsi="Arial"/>
          <w:sz w:val="19"/>
          <w:szCs w:val="19"/>
        </w:rPr>
      </w:pPr>
    </w:p>
    <w:p w:rsidR="00DF4EBA" w:rsidRPr="005A25DC" w:rsidRDefault="005A25DC" w:rsidP="005A25DC">
      <w:pPr>
        <w:pStyle w:val="TeloA"/>
        <w:numPr>
          <w:ilvl w:val="1"/>
          <w:numId w:val="8"/>
        </w:numPr>
        <w:rPr>
          <w:rFonts w:ascii="Arial" w:hAnsi="Arial"/>
          <w:sz w:val="19"/>
          <w:szCs w:val="19"/>
        </w:rPr>
      </w:pPr>
      <w:r w:rsidRPr="005A25DC">
        <w:rPr>
          <w:rFonts w:ascii="Arial" w:hAnsi="Arial" w:cs="Arial"/>
          <w:sz w:val="19"/>
          <w:szCs w:val="19"/>
        </w:rPr>
        <w:t>Zhotoviteľ sa zaväzuje, že v prípade, ak ako Zhotoviteľ diela –predmetu tejto zmluvy počas doby realizácie predmetu zmluvy bude potrebovať navýšiť svoje kapacity pre realizáciu diela, v takomto prípade zamestná na realizáciu predmetnej aktivity osoby dlhodobo nezamestnané v mieste realizácie predmetnej zákazky (obec, okres, VÚC).</w:t>
      </w:r>
    </w:p>
    <w:p w:rsidR="00DF4EBA" w:rsidRDefault="00DF4EBA">
      <w:pPr>
        <w:pStyle w:val="TeloA"/>
        <w:jc w:val="both"/>
        <w:rPr>
          <w:rFonts w:ascii="Arial" w:eastAsia="Arial" w:hAnsi="Arial" w:cs="Arial"/>
          <w:sz w:val="19"/>
          <w:szCs w:val="19"/>
        </w:rPr>
      </w:pPr>
    </w:p>
    <w:p w:rsidR="00DF4EBA" w:rsidRDefault="005A25DC">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outlineLvl w:val="9"/>
        <w:rPr>
          <w:rFonts w:ascii="Arial" w:eastAsia="Arial" w:hAnsi="Arial" w:cs="Arial"/>
          <w:sz w:val="19"/>
          <w:szCs w:val="19"/>
          <w14:textOutline w14:w="12700" w14:cap="flat" w14:cmpd="sng" w14:algn="ctr">
            <w14:noFill/>
            <w14:prstDash w14:val="solid"/>
            <w14:miter w14:lim="400000"/>
          </w14:textOutline>
        </w:rPr>
      </w:pPr>
      <w:r>
        <w:rPr>
          <w:rFonts w:ascii="Arial" w:hAnsi="Arial"/>
          <w:sz w:val="19"/>
          <w:szCs w:val="19"/>
          <w:lang w:val="pt-PT"/>
          <w14:textOutline w14:w="12700" w14:cap="flat" w14:cmpd="sng" w14:algn="ctr">
            <w14:noFill/>
            <w14:prstDash w14:val="solid"/>
            <w14:miter w14:lim="400000"/>
          </w14:textOutline>
        </w:rPr>
        <w:t>XVI</w:t>
      </w:r>
      <w:r w:rsidR="00427938">
        <w:rPr>
          <w:rFonts w:ascii="Arial" w:hAnsi="Arial"/>
          <w:sz w:val="19"/>
          <w:szCs w:val="19"/>
          <w:lang w:val="pt-PT"/>
          <w14:textOutline w14:w="12700" w14:cap="flat" w14:cmpd="sng" w14:algn="ctr">
            <w14:noFill/>
            <w14:prstDash w14:val="solid"/>
            <w14:miter w14:lim="400000"/>
          </w14:textOutline>
        </w:rPr>
        <w:t>I.</w:t>
      </w:r>
    </w:p>
    <w:p w:rsidR="00DF4EBA" w:rsidRDefault="00427938">
      <w:pPr>
        <w:pStyle w:val="Nadpis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120" w:after="120"/>
        <w:jc w:val="center"/>
        <w:rPr>
          <w:color w:val="000000"/>
          <w:kern w:val="0"/>
          <w:sz w:val="19"/>
          <w:szCs w:val="19"/>
          <w:u w:val="single" w:color="000000"/>
          <w14:textOutline w14:w="12700" w14:cap="flat" w14:cmpd="sng" w14:algn="ctr">
            <w14:noFill/>
            <w14:prstDash w14:val="solid"/>
            <w14:miter w14:lim="400000"/>
          </w14:textOutline>
        </w:rPr>
      </w:pPr>
      <w:r>
        <w:rPr>
          <w:color w:val="000000"/>
          <w:kern w:val="0"/>
          <w:sz w:val="19"/>
          <w:szCs w:val="19"/>
          <w:u w:val="single" w:color="000000"/>
          <w14:textOutline w14:w="12700" w14:cap="flat" w14:cmpd="sng" w14:algn="ctr">
            <w14:noFill/>
            <w14:prstDash w14:val="solid"/>
            <w14:miter w14:lim="400000"/>
          </w14:textOutline>
        </w:rPr>
        <w:t>Záverečn</w:t>
      </w:r>
      <w:r>
        <w:rPr>
          <w:color w:val="000000"/>
          <w:kern w:val="0"/>
          <w:sz w:val="19"/>
          <w:szCs w:val="19"/>
          <w:u w:val="single" w:color="000000"/>
          <w:lang w:val="fr-FR"/>
          <w14:textOutline w14:w="12700" w14:cap="flat" w14:cmpd="sng" w14:algn="ctr">
            <w14:noFill/>
            <w14:prstDash w14:val="solid"/>
            <w14:miter w14:lim="400000"/>
          </w14:textOutline>
        </w:rPr>
        <w:t xml:space="preserve">é </w:t>
      </w:r>
      <w:r>
        <w:rPr>
          <w:color w:val="000000"/>
          <w:kern w:val="0"/>
          <w:sz w:val="19"/>
          <w:szCs w:val="19"/>
          <w:u w:val="single" w:color="000000"/>
          <w14:textOutline w14:w="12700" w14:cap="flat" w14:cmpd="sng" w14:algn="ctr">
            <w14:noFill/>
            <w14:prstDash w14:val="solid"/>
            <w14:miter w14:lim="400000"/>
          </w14:textOutline>
        </w:rPr>
        <w:t>ustanovenia</w:t>
      </w:r>
    </w:p>
    <w:p w:rsidR="00DF4EBA" w:rsidRDefault="00427938" w:rsidP="00982E45">
      <w:pPr>
        <w:pStyle w:val="IMRO4urovne"/>
        <w:keepNext w:val="0"/>
        <w:numPr>
          <w:ilvl w:val="0"/>
          <w:numId w:val="5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Túto zmluvu je možné zmeniť alebo zrušiť len písomnými dodatkami k nej, podpísanými oprávnenými zástupcami zmluvných strán. To sa týka predovšetkým prípadov obmedzenia rozsahu diela alebo jeho rozšírenia nad rámec tejto zmluvy. V oboch prípadoch je predchádzajúca zmena zmluvy nevyhnutnou podmienkou, bez splnenia ktorej nie je možné požadovať zmenu ceny.</w:t>
      </w:r>
    </w:p>
    <w:p w:rsidR="00DF4EBA" w:rsidRDefault="00427938" w:rsidP="00982E45">
      <w:pPr>
        <w:pStyle w:val="IMRO4urovne"/>
        <w:keepNext w:val="0"/>
        <w:numPr>
          <w:ilvl w:val="0"/>
          <w:numId w:val="5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prípade, že objednávateľ nebude mať zdroje na plynulé financovanie stavby, upraví sa dodatkom k zmluve začiatok stavby a ukončenie stavby.</w:t>
      </w:r>
    </w:p>
    <w:p w:rsidR="00DF4EBA" w:rsidRDefault="00427938" w:rsidP="00982E45">
      <w:pPr>
        <w:pStyle w:val="IMRO4urovne"/>
        <w:keepNext w:val="0"/>
        <w:numPr>
          <w:ilvl w:val="0"/>
          <w:numId w:val="5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Táto zmluva je vyhotovená v 4 vyhotoveniach, z ktorých objednávateľ dostane 2 vyhotovenia a zhotoviteľ 2 vyhotovenia.</w:t>
      </w:r>
    </w:p>
    <w:p w:rsidR="00DF4EBA" w:rsidRDefault="00427938" w:rsidP="00982E45">
      <w:pPr>
        <w:pStyle w:val="IMRO4urovne"/>
        <w:keepNext w:val="0"/>
        <w:numPr>
          <w:ilvl w:val="0"/>
          <w:numId w:val="5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Pokiaľ nebolo v zmluve dohodnuté niečo iné, riadia sa právne vzťahy a pomery zo zmluvy vyplývajúce a vznikajúce obchodným zákonníkom.</w:t>
      </w:r>
    </w:p>
    <w:p w:rsidR="00DF4EBA" w:rsidRDefault="00427938" w:rsidP="00982E45">
      <w:pPr>
        <w:pStyle w:val="IMRO4urovne"/>
        <w:keepNext w:val="0"/>
        <w:numPr>
          <w:ilvl w:val="0"/>
          <w:numId w:val="5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Táto Zmluva o dielo nadobúda platnosť dňom jej podpisu obidvoma zmluvnými stranami a účinnosť dňom nasledujúcim po splnení odkladacej podmienky, ktorá spočíva v tom, že:</w:t>
      </w:r>
    </w:p>
    <w:p w:rsidR="00DF4EBA" w:rsidRDefault="00DF4EBA">
      <w:pPr>
        <w:rPr>
          <w:lang w:val="pt-PT"/>
        </w:rPr>
      </w:pPr>
    </w:p>
    <w:p w:rsidR="00DF4EBA" w:rsidRDefault="00427938" w:rsidP="00982E45">
      <w:pPr>
        <w:pStyle w:val="IMRO4urovne"/>
        <w:keepNext w:val="0"/>
        <w:numPr>
          <w:ilvl w:val="1"/>
          <w:numId w:val="59"/>
        </w:numPr>
        <w:tabs>
          <w:tab w:val="clear" w:pos="2105"/>
        </w:tabs>
        <w:spacing w:before="0" w:after="0"/>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dôjde k schváleniu príspevku o NFP,</w:t>
      </w:r>
    </w:p>
    <w:p w:rsidR="00DF4EBA" w:rsidRDefault="00427938" w:rsidP="00982E45">
      <w:pPr>
        <w:pStyle w:val="IMRO4urovne"/>
        <w:keepNext w:val="0"/>
        <w:numPr>
          <w:ilvl w:val="1"/>
          <w:numId w:val="59"/>
        </w:numPr>
        <w:tabs>
          <w:tab w:val="clear" w:pos="2105"/>
        </w:tabs>
        <w:spacing w:before="0" w:after="0"/>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dôjde k schváleniu procesu verejn</w:t>
      </w:r>
      <w:r>
        <w:rPr>
          <w:rFonts w:ascii="Arial" w:hAnsi="Arial"/>
          <w:b w:val="0"/>
          <w:bCs w:val="0"/>
          <w:sz w:val="19"/>
          <w:szCs w:val="19"/>
          <w:lang w:val="fr-FR"/>
          <w14:textOutline w14:w="12700" w14:cap="flat" w14:cmpd="sng" w14:algn="ctr">
            <w14:noFill/>
            <w14:prstDash w14:val="solid"/>
            <w14:miter w14:lim="400000"/>
          </w14:textOutline>
        </w:rPr>
        <w:t>é</w:t>
      </w:r>
      <w:r>
        <w:rPr>
          <w:rFonts w:ascii="Arial" w:hAnsi="Arial"/>
          <w:b w:val="0"/>
          <w:bCs w:val="0"/>
          <w:sz w:val="19"/>
          <w:szCs w:val="19"/>
          <w:lang w:val="pt-PT"/>
          <w14:textOutline w14:w="12700" w14:cap="flat" w14:cmpd="sng" w14:algn="ctr">
            <w14:noFill/>
            <w14:prstDash w14:val="solid"/>
            <w14:miter w14:lim="400000"/>
          </w14:textOutline>
        </w:rPr>
        <w:t xml:space="preserve">ho obstarávania </w:t>
      </w:r>
      <w:r w:rsidR="005A25DC">
        <w:rPr>
          <w:rFonts w:ascii="Arial" w:hAnsi="Arial"/>
          <w:b w:val="0"/>
          <w:bCs w:val="0"/>
          <w:sz w:val="19"/>
          <w:szCs w:val="19"/>
          <w:lang w:val="pt-PT"/>
          <w14:textOutline w14:w="12700" w14:cap="flat" w14:cmpd="sng" w14:algn="ctr">
            <w14:noFill/>
            <w14:prstDash w14:val="solid"/>
            <w14:miter w14:lim="400000"/>
          </w14:textOutline>
        </w:rPr>
        <w:t>a</w:t>
      </w:r>
    </w:p>
    <w:p w:rsidR="00DF4EBA" w:rsidRDefault="00427938" w:rsidP="00982E45">
      <w:pPr>
        <w:pStyle w:val="IMRO4urovne"/>
        <w:keepNext w:val="0"/>
        <w:numPr>
          <w:ilvl w:val="1"/>
          <w:numId w:val="60"/>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 xml:space="preserve">dôjde k  zverejneniu predmetnej zmluvy na webovom sídle verejného obstarávateľa v súlade s § 47 a zákona č. 40/1964 Zb. Občiansky zákonník v znení neskorších predpisov </w:t>
      </w:r>
      <w:r>
        <w:rPr>
          <w:rFonts w:ascii="Arial Unicode MS" w:eastAsia="Arial Unicode MS" w:hAnsi="Arial Unicode MS" w:cs="Arial Unicode MS"/>
          <w:b w:val="0"/>
          <w:bCs w:val="0"/>
          <w:sz w:val="19"/>
          <w:szCs w:val="19"/>
          <w:lang w:val="pt-PT"/>
          <w14:textOutline w14:w="12700" w14:cap="flat" w14:cmpd="sng" w14:algn="ctr">
            <w14:noFill/>
            <w14:prstDash w14:val="solid"/>
            <w14:miter w14:lim="400000"/>
          </w14:textOutline>
        </w:rPr>
        <w:br/>
      </w:r>
      <w:r>
        <w:rPr>
          <w:rFonts w:ascii="Arial" w:hAnsi="Arial"/>
          <w:b w:val="0"/>
          <w:bCs w:val="0"/>
          <w:sz w:val="19"/>
          <w:szCs w:val="19"/>
          <w:lang w:val="pt-PT"/>
          <w14:textOutline w14:w="12700" w14:cap="flat" w14:cmpd="sng" w14:algn="ctr">
            <w14:noFill/>
            <w14:prstDash w14:val="solid"/>
            <w14:miter w14:lim="400000"/>
          </w14:textOutline>
        </w:rPr>
        <w:t>a § 5a zákona č. 211/2000 Z. z. o slobodnom prístupe k informáciám a o zmene a doplnení niektorých zákonov (zákon o slobode informácií) v znení neskorších predpisov.</w:t>
      </w:r>
    </w:p>
    <w:p w:rsidR="00DF4EBA" w:rsidRDefault="00DF4EBA">
      <w:pPr>
        <w:rPr>
          <w:lang w:val="pt-PT"/>
        </w:rPr>
      </w:pPr>
    </w:p>
    <w:p w:rsidR="00DF4EBA" w:rsidRDefault="00427938">
      <w:pPr>
        <w:pStyle w:val="IMRO4urovne"/>
        <w:keepNext w:val="0"/>
        <w:tabs>
          <w:tab w:val="clear" w:pos="1812"/>
          <w:tab w:val="clear" w:pos="2105"/>
          <w:tab w:val="clear" w:pos="2520"/>
          <w:tab w:val="clear" w:pos="2869"/>
          <w:tab w:val="clear" w:pos="3240"/>
        </w:tabs>
        <w:spacing w:before="0" w:after="0"/>
        <w:ind w:left="753"/>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lastRenderedPageBreak/>
        <w:t>Všetky  tieto podmienky musia byť splnen</w:t>
      </w:r>
      <w:r>
        <w:rPr>
          <w:rFonts w:ascii="Arial" w:hAnsi="Arial"/>
          <w:b w:val="0"/>
          <w:bCs w:val="0"/>
          <w:sz w:val="19"/>
          <w:szCs w:val="19"/>
          <w:lang w:val="fr-FR"/>
          <w14:textOutline w14:w="12700" w14:cap="flat" w14:cmpd="sng" w14:algn="ctr">
            <w14:noFill/>
            <w14:prstDash w14:val="solid"/>
            <w14:miter w14:lim="400000"/>
          </w14:textOutline>
        </w:rPr>
        <w:t xml:space="preserve">é </w:t>
      </w:r>
      <w:r>
        <w:rPr>
          <w:rFonts w:ascii="Arial" w:hAnsi="Arial"/>
          <w:b w:val="0"/>
          <w:bCs w:val="0"/>
          <w:sz w:val="19"/>
          <w:szCs w:val="19"/>
          <w:lang w:val="pt-PT"/>
          <w14:textOutline w14:w="12700" w14:cap="flat" w14:cmpd="sng" w14:algn="ctr">
            <w14:noFill/>
            <w14:prstDash w14:val="solid"/>
            <w14:miter w14:lim="400000"/>
          </w14:textOutline>
        </w:rPr>
        <w:t>kumulatívne.</w:t>
      </w:r>
    </w:p>
    <w:p w:rsidR="00DF4EBA" w:rsidRDefault="00DF4EBA">
      <w:pPr>
        <w:rPr>
          <w:lang w:val="pt-PT"/>
        </w:rPr>
      </w:pPr>
    </w:p>
    <w:p w:rsidR="00DF4EBA" w:rsidRDefault="00427938">
      <w:pPr>
        <w:pStyle w:val="IMRO4urovne"/>
        <w:keepNext w:val="0"/>
        <w:tabs>
          <w:tab w:val="clear" w:pos="1812"/>
          <w:tab w:val="clear" w:pos="2105"/>
          <w:tab w:val="clear" w:pos="2520"/>
          <w:tab w:val="clear" w:pos="2869"/>
          <w:tab w:val="clear" w:pos="3240"/>
        </w:tabs>
        <w:spacing w:before="0" w:after="0"/>
        <w:ind w:left="294"/>
        <w:jc w:val="both"/>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V prípade neuzavretia zmluvy o nenávratný finančný príspevok, alebo neschválenia procesu </w:t>
      </w:r>
      <w:r>
        <w:rPr>
          <w:rFonts w:ascii="Arial" w:hAnsi="Arial"/>
          <w:b w:val="0"/>
          <w:bCs w:val="0"/>
          <w:sz w:val="19"/>
          <w:szCs w:val="19"/>
          <w:lang w:val="pt-PT"/>
          <w14:textOutline w14:w="12700" w14:cap="flat" w14:cmpd="sng" w14:algn="ctr">
            <w14:noFill/>
            <w14:prstDash w14:val="solid"/>
            <w14:miter w14:lim="400000"/>
          </w14:textOutline>
        </w:rPr>
        <w:tab/>
        <w:t>verejn</w:t>
      </w:r>
      <w:r>
        <w:rPr>
          <w:rFonts w:ascii="Arial" w:hAnsi="Arial"/>
          <w:b w:val="0"/>
          <w:bCs w:val="0"/>
          <w:sz w:val="19"/>
          <w:szCs w:val="19"/>
          <w:lang w:val="fr-FR"/>
          <w14:textOutline w14:w="12700" w14:cap="flat" w14:cmpd="sng" w14:algn="ctr">
            <w14:noFill/>
            <w14:prstDash w14:val="solid"/>
            <w14:miter w14:lim="400000"/>
          </w14:textOutline>
        </w:rPr>
        <w:t>é</w:t>
      </w:r>
      <w:r>
        <w:rPr>
          <w:rFonts w:ascii="Arial" w:hAnsi="Arial"/>
          <w:b w:val="0"/>
          <w:bCs w:val="0"/>
          <w:sz w:val="19"/>
          <w:szCs w:val="19"/>
          <w:lang w:val="pt-PT"/>
          <w14:textOutline w14:w="12700" w14:cap="flat" w14:cmpd="sng" w14:algn="ctr">
            <w14:noFill/>
            <w14:prstDash w14:val="solid"/>
            <w14:miter w14:lim="400000"/>
          </w14:textOutline>
        </w:rPr>
        <w:t>ho obstarávania poskytovateľom nenávratn</w:t>
      </w:r>
      <w:r>
        <w:rPr>
          <w:rFonts w:ascii="Arial" w:hAnsi="Arial"/>
          <w:b w:val="0"/>
          <w:bCs w:val="0"/>
          <w:sz w:val="19"/>
          <w:szCs w:val="19"/>
          <w:lang w:val="fr-FR"/>
          <w14:textOutline w14:w="12700" w14:cap="flat" w14:cmpd="sng" w14:algn="ctr">
            <w14:noFill/>
            <w14:prstDash w14:val="solid"/>
            <w14:miter w14:lim="400000"/>
          </w14:textOutline>
        </w:rPr>
        <w:t>é</w:t>
      </w:r>
      <w:r>
        <w:rPr>
          <w:rFonts w:ascii="Arial" w:hAnsi="Arial"/>
          <w:b w:val="0"/>
          <w:bCs w:val="0"/>
          <w:sz w:val="19"/>
          <w:szCs w:val="19"/>
          <w:lang w:val="pt-PT"/>
          <w14:textOutline w14:w="12700" w14:cap="flat" w14:cmpd="sng" w14:algn="ctr">
            <w14:noFill/>
            <w14:prstDash w14:val="solid"/>
            <w14:miter w14:lim="400000"/>
          </w14:textOutline>
        </w:rPr>
        <w:t>ho finančn</w:t>
      </w:r>
      <w:r>
        <w:rPr>
          <w:rFonts w:ascii="Arial" w:hAnsi="Arial"/>
          <w:b w:val="0"/>
          <w:bCs w:val="0"/>
          <w:sz w:val="19"/>
          <w:szCs w:val="19"/>
          <w:lang w:val="fr-FR"/>
          <w14:textOutline w14:w="12700" w14:cap="flat" w14:cmpd="sng" w14:algn="ctr">
            <w14:noFill/>
            <w14:prstDash w14:val="solid"/>
            <w14:miter w14:lim="400000"/>
          </w14:textOutline>
        </w:rPr>
        <w:t>é</w:t>
      </w:r>
      <w:r>
        <w:rPr>
          <w:rFonts w:ascii="Arial" w:hAnsi="Arial"/>
          <w:b w:val="0"/>
          <w:bCs w:val="0"/>
          <w:sz w:val="19"/>
          <w:szCs w:val="19"/>
          <w:lang w:val="pt-PT"/>
          <w14:textOutline w14:w="12700" w14:cap="flat" w14:cmpd="sng" w14:algn="ctr">
            <w14:noFill/>
            <w14:prstDash w14:val="solid"/>
            <w14:miter w14:lim="400000"/>
          </w14:textOutline>
        </w:rPr>
        <w:t xml:space="preserve">ho príspevku, si verejný </w:t>
      </w:r>
      <w:r>
        <w:rPr>
          <w:rFonts w:ascii="Arial" w:hAnsi="Arial"/>
          <w:b w:val="0"/>
          <w:bCs w:val="0"/>
          <w:sz w:val="19"/>
          <w:szCs w:val="19"/>
          <w:lang w:val="pt-PT"/>
          <w14:textOutline w14:w="12700" w14:cap="flat" w14:cmpd="sng" w14:algn="ctr">
            <w14:noFill/>
            <w14:prstDash w14:val="solid"/>
            <w14:miter w14:lim="400000"/>
          </w14:textOutline>
        </w:rPr>
        <w:tab/>
        <w:t xml:space="preserve">obstarávateľ vyhradzuje právo využiť inštitút odkladacej podmienky a následne zmluvu </w:t>
      </w:r>
      <w:r>
        <w:rPr>
          <w:rFonts w:ascii="Arial" w:hAnsi="Arial"/>
          <w:b w:val="0"/>
          <w:bCs w:val="0"/>
          <w:sz w:val="19"/>
          <w:szCs w:val="19"/>
          <w:lang w:val="pt-PT"/>
          <w14:textOutline w14:w="12700" w14:cap="flat" w14:cmpd="sng" w14:algn="ctr">
            <w14:noFill/>
            <w14:prstDash w14:val="solid"/>
            <w14:miter w14:lim="400000"/>
          </w14:textOutline>
        </w:rPr>
        <w:tab/>
        <w:t>anulovať.</w:t>
      </w:r>
    </w:p>
    <w:p w:rsidR="00DF4EBA" w:rsidRDefault="00427938" w:rsidP="00982E45">
      <w:pPr>
        <w:pStyle w:val="IMRO4urovne"/>
        <w:keepNext w:val="0"/>
        <w:numPr>
          <w:ilvl w:val="0"/>
          <w:numId w:val="61"/>
        </w:numPr>
        <w:suppressAutoHyphens/>
        <w:spacing w:before="0" w:after="0"/>
        <w:jc w:val="both"/>
        <w:outlineLvl w:val="9"/>
        <w:rPr>
          <w:rFonts w:ascii="Arial" w:hAnsi="Arial"/>
          <w:b w:val="0"/>
          <w:bCs w:val="0"/>
          <w:sz w:val="19"/>
          <w:szCs w:val="19"/>
          <w:lang w:val="pt-PT"/>
        </w:rPr>
      </w:pPr>
      <w:r>
        <w:rPr>
          <w:rFonts w:ascii="Arial" w:hAnsi="Arial"/>
          <w:b w:val="0"/>
          <w:bCs w:val="0"/>
          <w:sz w:val="19"/>
          <w:szCs w:val="19"/>
          <w:u w:color="FF2600"/>
          <w:lang w:val="pt-PT"/>
          <w14:textOutline w14:w="12700" w14:cap="flat" w14:cmpd="sng" w14:algn="ctr">
            <w14:noFill/>
            <w14:prstDash w14:val="solid"/>
            <w14:miter w14:lim="400000"/>
          </w14:textOutline>
        </w:rPr>
        <w:t>Objednávateľ má právo bez akýchkoľvek sankcií odstúpiť od zmluvy so zhotoviteľom v prípade, kedy ešte nedošlo k plneniu zo zmluvy medzi objednávateľom a zhotoviteľom a</w:t>
      </w:r>
      <w:r>
        <w:rPr>
          <w:rFonts w:ascii="Arial" w:hAnsi="Arial"/>
          <w:b w:val="0"/>
          <w:bCs w:val="0"/>
          <w:sz w:val="19"/>
          <w:szCs w:val="19"/>
          <w:lang w:val="pt-PT"/>
          <w14:textOutline w14:w="12700" w14:cap="flat" w14:cmpd="sng" w14:algn="ctr">
            <w14:noFill/>
            <w14:prstDash w14:val="solid"/>
            <w14:miter w14:lim="400000"/>
          </w14:textOutline>
        </w:rPr>
        <w:t xml:space="preserve"> výsledky administratívnej finančnej kontroly verejného obstarávania zo strany poskytovateľa NFP neumožňujú financovanie výdavkov vzniknutých z obstarávania tovarov, služieb, stavebných prác alebo iných postupov</w:t>
      </w:r>
      <w:r>
        <w:rPr>
          <w:rFonts w:ascii="Arial" w:hAnsi="Arial"/>
          <w:b w:val="0"/>
          <w:bCs w:val="0"/>
          <w:sz w:val="19"/>
          <w:szCs w:val="19"/>
          <w:u w:color="FF2600"/>
          <w:lang w:val="pt-PT"/>
          <w14:textOutline w14:w="12700" w14:cap="flat" w14:cmpd="sng" w14:algn="ctr">
            <w14:noFill/>
            <w14:prstDash w14:val="solid"/>
            <w14:miter w14:lim="400000"/>
          </w14:textOutline>
        </w:rPr>
        <w:t>. Toto jednostranné odstúpenie nezakladá žiadne právo zhotoviteľovi na plnenie nákladov spojených s verejným obstarávaním, z ktorého predmet tejto zmluvy vzišiel.</w:t>
      </w:r>
    </w:p>
    <w:p w:rsidR="00DF4EBA" w:rsidRDefault="00427938" w:rsidP="00982E45">
      <w:pPr>
        <w:pStyle w:val="IMRO4urovne"/>
        <w:keepNext w:val="0"/>
        <w:numPr>
          <w:ilvl w:val="0"/>
          <w:numId w:val="58"/>
        </w:numPr>
        <w:suppressAutoHyphens/>
        <w:spacing w:before="0" w:after="0"/>
        <w:jc w:val="both"/>
        <w:outlineLvl w:val="9"/>
        <w:rPr>
          <w:rFonts w:ascii="Arial" w:hAnsi="Arial"/>
          <w:b w:val="0"/>
          <w:bCs w:val="0"/>
          <w:sz w:val="19"/>
          <w:szCs w:val="19"/>
          <w:lang w:val="pt-PT"/>
        </w:rPr>
      </w:pPr>
      <w:r>
        <w:rPr>
          <w:rFonts w:ascii="Arial" w:hAnsi="Arial"/>
          <w:b w:val="0"/>
          <w:bCs w:val="0"/>
          <w:sz w:val="19"/>
          <w:szCs w:val="19"/>
          <w:u w:color="FF2600"/>
          <w:lang w:val="pt-PT"/>
          <w14:textOutline w14:w="12700" w14:cap="flat" w14:cmpd="sng" w14:algn="ctr">
            <w14:noFill/>
            <w14:prstDash w14:val="solid"/>
            <w14:miter w14:lim="400000"/>
          </w14:textOutline>
        </w:rPr>
        <w:t>Zhotoviteľ sa zaväzuje strpieť výkon kontroly/auditu/overovania súvisiaceho s dodávaným tovarom, prácami a službami, a to kedykoľvek počas trvania platnosti a účinnosti Zmluvy o poskytnutí nenávratného finančného príspevku na to oprávnenými osobami a záväzok poskytnúť týmto osobám všetku potrebnú súčinnosť.</w:t>
      </w:r>
    </w:p>
    <w:p w:rsidR="00DF4EBA" w:rsidRDefault="00DF4EBA">
      <w:pPr>
        <w:rPr>
          <w:lang w:val="pt-PT"/>
        </w:rPr>
      </w:pPr>
    </w:p>
    <w:p w:rsidR="00DF4EBA" w:rsidRDefault="00427938">
      <w:pPr>
        <w:pStyle w:val="IMRO4urovne"/>
        <w:keepNext w:val="0"/>
        <w:tabs>
          <w:tab w:val="clear" w:pos="1812"/>
          <w:tab w:val="clear" w:pos="2105"/>
          <w:tab w:val="clear" w:pos="2520"/>
          <w:tab w:val="clear" w:pos="2869"/>
          <w:tab w:val="clear" w:pos="3240"/>
        </w:tabs>
        <w:spacing w:before="0" w:after="0"/>
        <w:outlineLvl w:val="9"/>
        <w:rPr>
          <w:rFonts w:ascii="Arial" w:eastAsia="Arial" w:hAnsi="Arial" w:cs="Arial"/>
          <w:b w:val="0"/>
          <w:bCs w:val="0"/>
          <w:sz w:val="19"/>
          <w:szCs w:val="19"/>
          <w:u w:color="FF2600"/>
          <w14:textOutline w14:w="12700" w14:cap="flat" w14:cmpd="sng" w14:algn="ctr">
            <w14:noFill/>
            <w14:prstDash w14:val="solid"/>
            <w14:miter w14:lim="400000"/>
          </w14:textOutline>
        </w:rPr>
      </w:pPr>
      <w:r>
        <w:rPr>
          <w:rFonts w:ascii="Arial" w:eastAsia="Arial" w:hAnsi="Arial" w:cs="Arial"/>
          <w:b w:val="0"/>
          <w:bCs w:val="0"/>
          <w:sz w:val="19"/>
          <w:szCs w:val="19"/>
          <w:u w:color="FF2600"/>
          <w:lang w:val="pt-PT"/>
          <w14:textOutline w14:w="12700" w14:cap="flat" w14:cmpd="sng" w14:algn="ctr">
            <w14:noFill/>
            <w14:prstDash w14:val="solid"/>
            <w14:miter w14:lim="400000"/>
          </w14:textOutline>
        </w:rPr>
        <w:tab/>
        <w:t>Opr</w:t>
      </w:r>
      <w:r>
        <w:rPr>
          <w:rFonts w:ascii="Arial" w:hAnsi="Arial"/>
          <w:b w:val="0"/>
          <w:bCs w:val="0"/>
          <w:sz w:val="19"/>
          <w:szCs w:val="19"/>
          <w:u w:color="FF2600"/>
          <w:lang w:val="pt-PT"/>
          <w14:textOutline w14:w="12700" w14:cap="flat" w14:cmpd="sng" w14:algn="ctr">
            <w14:noFill/>
            <w14:prstDash w14:val="solid"/>
            <w14:miter w14:lim="400000"/>
          </w14:textOutline>
        </w:rPr>
        <w:t>ávnen</w:t>
      </w:r>
      <w:r>
        <w:rPr>
          <w:rFonts w:ascii="Arial" w:hAnsi="Arial"/>
          <w:b w:val="0"/>
          <w:bCs w:val="0"/>
          <w:sz w:val="19"/>
          <w:szCs w:val="19"/>
          <w:u w:color="FF2600"/>
          <w:lang w:val="fr-FR"/>
          <w14:textOutline w14:w="12700" w14:cap="flat" w14:cmpd="sng" w14:algn="ctr">
            <w14:noFill/>
            <w14:prstDash w14:val="solid"/>
            <w14:miter w14:lim="400000"/>
          </w14:textOutline>
        </w:rPr>
        <w:t xml:space="preserve">é </w:t>
      </w:r>
      <w:r>
        <w:rPr>
          <w:rFonts w:ascii="Arial" w:hAnsi="Arial"/>
          <w:b w:val="0"/>
          <w:bCs w:val="0"/>
          <w:sz w:val="19"/>
          <w:szCs w:val="19"/>
          <w:u w:color="FF2600"/>
          <w:lang w:val="pt-PT"/>
          <w14:textOutline w14:w="12700" w14:cap="flat" w14:cmpd="sng" w14:algn="ctr">
            <w14:noFill/>
            <w14:prstDash w14:val="solid"/>
            <w14:miter w14:lim="400000"/>
          </w14:textOutline>
        </w:rPr>
        <w:t>osoby sú:</w:t>
      </w:r>
    </w:p>
    <w:p w:rsidR="00DF4EBA" w:rsidRDefault="00427938">
      <w:pPr>
        <w:pStyle w:val="IMRO4urovne"/>
        <w:keepNext w:val="0"/>
        <w:tabs>
          <w:tab w:val="clear" w:pos="1812"/>
          <w:tab w:val="clear" w:pos="2105"/>
          <w:tab w:val="clear" w:pos="2520"/>
          <w:tab w:val="clear" w:pos="2869"/>
          <w:tab w:val="clear" w:pos="3240"/>
        </w:tabs>
        <w:spacing w:before="0" w:after="0"/>
        <w:outlineLvl w:val="9"/>
        <w:rPr>
          <w:rFonts w:ascii="Arial" w:eastAsia="Arial" w:hAnsi="Arial" w:cs="Arial"/>
          <w:b w:val="0"/>
          <w:bCs w:val="0"/>
          <w:sz w:val="19"/>
          <w:szCs w:val="19"/>
          <w:u w:color="FF2600"/>
          <w14:textOutline w14:w="12700" w14:cap="flat" w14:cmpd="sng" w14:algn="ctr">
            <w14:noFill/>
            <w14:prstDash w14:val="solid"/>
            <w14:miter w14:lim="400000"/>
          </w14:textOutline>
        </w:rPr>
      </w:pPr>
      <w:r>
        <w:rPr>
          <w:rFonts w:ascii="Arial" w:eastAsia="Arial" w:hAnsi="Arial" w:cs="Arial"/>
          <w:b w:val="0"/>
          <w:bCs w:val="0"/>
          <w:sz w:val="19"/>
          <w:szCs w:val="19"/>
          <w:u w:color="FF2600"/>
          <w:lang w:val="pt-PT"/>
          <w14:textOutline w14:w="12700" w14:cap="flat" w14:cmpd="sng" w14:algn="ctr">
            <w14:noFill/>
            <w14:prstDash w14:val="solid"/>
            <w14:miter w14:lim="400000"/>
          </w14:textOutline>
        </w:rPr>
        <w:tab/>
        <w:t>a) Riadiaci orga</w:t>
      </w:r>
      <w:r>
        <w:rPr>
          <w:rFonts w:ascii="Arial" w:hAnsi="Arial"/>
          <w:b w:val="0"/>
          <w:bCs w:val="0"/>
          <w:sz w:val="19"/>
          <w:szCs w:val="19"/>
          <w:u w:color="FF2600"/>
          <w:lang w:val="pt-PT"/>
          <w14:textOutline w14:w="12700" w14:cap="flat" w14:cmpd="sng" w14:algn="ctr">
            <w14:noFill/>
            <w14:prstDash w14:val="solid"/>
            <w14:miter w14:lim="400000"/>
          </w14:textOutline>
        </w:rPr>
        <w:t>́n a ním poverené osoby,</w:t>
      </w:r>
    </w:p>
    <w:p w:rsidR="00DF4EBA" w:rsidRDefault="00427938">
      <w:pPr>
        <w:pStyle w:val="IMRO4urovne"/>
        <w:keepNext w:val="0"/>
        <w:tabs>
          <w:tab w:val="clear" w:pos="1812"/>
          <w:tab w:val="clear" w:pos="2105"/>
          <w:tab w:val="clear" w:pos="2520"/>
          <w:tab w:val="clear" w:pos="2869"/>
          <w:tab w:val="clear" w:pos="3240"/>
        </w:tabs>
        <w:spacing w:before="0" w:after="0"/>
        <w:outlineLvl w:val="9"/>
        <w:rPr>
          <w:rFonts w:ascii="Arial" w:eastAsia="Arial" w:hAnsi="Arial" w:cs="Arial"/>
          <w:b w:val="0"/>
          <w:bCs w:val="0"/>
          <w:sz w:val="19"/>
          <w:szCs w:val="19"/>
          <w:u w:color="FF2600"/>
          <w14:textOutline w14:w="12700" w14:cap="flat" w14:cmpd="sng" w14:algn="ctr">
            <w14:noFill/>
            <w14:prstDash w14:val="solid"/>
            <w14:miter w14:lim="400000"/>
          </w14:textOutline>
        </w:rPr>
      </w:pPr>
      <w:r>
        <w:rPr>
          <w:rFonts w:ascii="Arial" w:eastAsia="Arial" w:hAnsi="Arial" w:cs="Arial"/>
          <w:b w:val="0"/>
          <w:bCs w:val="0"/>
          <w:sz w:val="19"/>
          <w:szCs w:val="19"/>
          <w:u w:color="FF2600"/>
          <w:lang w:val="pt-PT"/>
          <w14:textOutline w14:w="12700" w14:cap="flat" w14:cmpd="sng" w14:algn="ctr">
            <w14:noFill/>
            <w14:prstDash w14:val="solid"/>
            <w14:miter w14:lim="400000"/>
          </w14:textOutline>
        </w:rPr>
        <w:tab/>
        <w:t>b) U</w:t>
      </w:r>
      <w:r>
        <w:rPr>
          <w:rFonts w:ascii="Arial" w:hAnsi="Arial"/>
          <w:b w:val="0"/>
          <w:bCs w:val="0"/>
          <w:sz w:val="19"/>
          <w:szCs w:val="19"/>
          <w:u w:color="FF2600"/>
          <w:lang w:val="pt-PT"/>
          <w14:textOutline w14:w="12700" w14:cap="flat" w14:cmpd="sng" w14:algn="ctr">
            <w14:noFill/>
            <w14:prstDash w14:val="solid"/>
            <w14:miter w14:lim="400000"/>
          </w14:textOutline>
        </w:rPr>
        <w:t>́tvar následnej finančnej kontroly a nimi poverené osoby,</w:t>
      </w:r>
    </w:p>
    <w:p w:rsidR="00DF4EBA" w:rsidRDefault="00427938">
      <w:pPr>
        <w:pStyle w:val="IMRO4urovne"/>
        <w:keepNext w:val="0"/>
        <w:tabs>
          <w:tab w:val="clear" w:pos="1812"/>
          <w:tab w:val="clear" w:pos="2105"/>
          <w:tab w:val="clear" w:pos="2520"/>
          <w:tab w:val="clear" w:pos="2869"/>
          <w:tab w:val="clear" w:pos="3240"/>
        </w:tabs>
        <w:spacing w:before="0" w:after="0"/>
        <w:outlineLvl w:val="9"/>
        <w:rPr>
          <w:rFonts w:ascii="Arial" w:eastAsia="Arial" w:hAnsi="Arial" w:cs="Arial"/>
          <w:b w:val="0"/>
          <w:bCs w:val="0"/>
          <w:sz w:val="19"/>
          <w:szCs w:val="19"/>
          <w:u w:color="FF2600"/>
          <w14:textOutline w14:w="12700" w14:cap="flat" w14:cmpd="sng" w14:algn="ctr">
            <w14:noFill/>
            <w14:prstDash w14:val="solid"/>
            <w14:miter w14:lim="400000"/>
          </w14:textOutline>
        </w:rPr>
      </w:pPr>
      <w:r>
        <w:rPr>
          <w:rFonts w:ascii="Arial" w:eastAsia="Arial" w:hAnsi="Arial" w:cs="Arial"/>
          <w:b w:val="0"/>
          <w:bCs w:val="0"/>
          <w:sz w:val="19"/>
          <w:szCs w:val="19"/>
          <w:u w:color="FF2600"/>
          <w:lang w:val="pt-PT"/>
          <w14:textOutline w14:w="12700" w14:cap="flat" w14:cmpd="sng" w14:algn="ctr">
            <w14:noFill/>
            <w14:prstDash w14:val="solid"/>
            <w14:miter w14:lim="400000"/>
          </w14:textOutline>
        </w:rPr>
        <w:tab/>
        <w:t>c) Najvys</w:t>
      </w:r>
      <w:r>
        <w:rPr>
          <w:rFonts w:ascii="Arial" w:hAnsi="Arial"/>
          <w:b w:val="0"/>
          <w:bCs w:val="0"/>
          <w:sz w:val="19"/>
          <w:szCs w:val="19"/>
          <w:u w:color="FF2600"/>
          <w:lang w:val="pt-PT"/>
          <w14:textOutline w14:w="12700" w14:cap="flat" w14:cmpd="sng" w14:algn="ctr">
            <w14:noFill/>
            <w14:prstDash w14:val="solid"/>
            <w14:miter w14:lim="400000"/>
          </w14:textOutline>
        </w:rPr>
        <w:t xml:space="preserve">̌ší kontrolný úrad SR, príslušná Správa finančnej kontroly, Certifikačný orgán a nimi </w:t>
      </w:r>
      <w:r>
        <w:rPr>
          <w:rFonts w:ascii="Arial" w:hAnsi="Arial"/>
          <w:b w:val="0"/>
          <w:bCs w:val="0"/>
          <w:sz w:val="19"/>
          <w:szCs w:val="19"/>
          <w:u w:color="FF2600"/>
          <w:lang w:val="pt-PT"/>
          <w14:textOutline w14:w="12700" w14:cap="flat" w14:cmpd="sng" w14:algn="ctr">
            <w14:noFill/>
            <w14:prstDash w14:val="solid"/>
            <w14:miter w14:lim="400000"/>
          </w14:textOutline>
        </w:rPr>
        <w:tab/>
      </w:r>
      <w:r>
        <w:rPr>
          <w:rFonts w:ascii="Arial" w:hAnsi="Arial"/>
          <w:b w:val="0"/>
          <w:bCs w:val="0"/>
          <w:sz w:val="19"/>
          <w:szCs w:val="19"/>
          <w:u w:color="FF2600"/>
          <w:lang w:val="pt-PT"/>
          <w14:textOutline w14:w="12700" w14:cap="flat" w14:cmpd="sng" w14:algn="ctr">
            <w14:noFill/>
            <w14:prstDash w14:val="solid"/>
            <w14:miter w14:lim="400000"/>
          </w14:textOutline>
        </w:rPr>
        <w:tab/>
      </w:r>
      <w:r>
        <w:rPr>
          <w:rFonts w:ascii="Arial" w:hAnsi="Arial"/>
          <w:b w:val="0"/>
          <w:bCs w:val="0"/>
          <w:sz w:val="19"/>
          <w:szCs w:val="19"/>
          <w:u w:color="FF2600"/>
          <w:lang w:val="pt-PT"/>
          <w14:textOutline w14:w="12700" w14:cap="flat" w14:cmpd="sng" w14:algn="ctr">
            <w14:noFill/>
            <w14:prstDash w14:val="solid"/>
            <w14:miter w14:lim="400000"/>
          </w14:textOutline>
        </w:rPr>
        <w:tab/>
        <w:t>poverené osoby,</w:t>
      </w:r>
    </w:p>
    <w:p w:rsidR="00DF4EBA" w:rsidRDefault="00427938">
      <w:pPr>
        <w:pStyle w:val="IMRO4urovne"/>
        <w:keepNext w:val="0"/>
        <w:tabs>
          <w:tab w:val="clear" w:pos="1812"/>
          <w:tab w:val="clear" w:pos="2105"/>
          <w:tab w:val="clear" w:pos="2520"/>
          <w:tab w:val="clear" w:pos="2869"/>
          <w:tab w:val="clear" w:pos="3240"/>
        </w:tabs>
        <w:spacing w:before="0" w:after="0"/>
        <w:outlineLvl w:val="9"/>
        <w:rPr>
          <w:rFonts w:ascii="Arial" w:eastAsia="Arial" w:hAnsi="Arial" w:cs="Arial"/>
          <w:b w:val="0"/>
          <w:bCs w:val="0"/>
          <w:sz w:val="19"/>
          <w:szCs w:val="19"/>
          <w:u w:color="FF2600"/>
          <w14:textOutline w14:w="12700" w14:cap="flat" w14:cmpd="sng" w14:algn="ctr">
            <w14:noFill/>
            <w14:prstDash w14:val="solid"/>
            <w14:miter w14:lim="400000"/>
          </w14:textOutline>
        </w:rPr>
      </w:pPr>
      <w:r>
        <w:rPr>
          <w:rFonts w:ascii="Arial" w:eastAsia="Arial" w:hAnsi="Arial" w:cs="Arial"/>
          <w:b w:val="0"/>
          <w:bCs w:val="0"/>
          <w:sz w:val="19"/>
          <w:szCs w:val="19"/>
          <w:u w:color="FF2600"/>
          <w:lang w:val="pt-PT"/>
          <w14:textOutline w14:w="12700" w14:cap="flat" w14:cmpd="sng" w14:algn="ctr">
            <w14:noFill/>
            <w14:prstDash w14:val="solid"/>
            <w14:miter w14:lim="400000"/>
          </w14:textOutline>
        </w:rPr>
        <w:tab/>
        <w:t>d) Orga</w:t>
      </w:r>
      <w:r>
        <w:rPr>
          <w:rFonts w:ascii="Arial" w:hAnsi="Arial"/>
          <w:b w:val="0"/>
          <w:bCs w:val="0"/>
          <w:sz w:val="19"/>
          <w:szCs w:val="19"/>
          <w:u w:color="FF2600"/>
          <w:lang w:val="pt-PT"/>
          <w14:textOutline w14:w="12700" w14:cap="flat" w14:cmpd="sng" w14:algn="ctr">
            <w14:noFill/>
            <w14:prstDash w14:val="solid"/>
            <w14:miter w14:lim="400000"/>
          </w14:textOutline>
        </w:rPr>
        <w:t>́n auditu, jeho spolupracujúce orgány a nimi poverené osoby,</w:t>
      </w:r>
    </w:p>
    <w:p w:rsidR="00DF4EBA" w:rsidRDefault="00427938">
      <w:pPr>
        <w:pStyle w:val="IMRO4urovne"/>
        <w:keepNext w:val="0"/>
        <w:tabs>
          <w:tab w:val="clear" w:pos="1812"/>
          <w:tab w:val="clear" w:pos="2105"/>
          <w:tab w:val="clear" w:pos="2520"/>
          <w:tab w:val="clear" w:pos="2869"/>
          <w:tab w:val="clear" w:pos="3240"/>
        </w:tabs>
        <w:spacing w:before="0" w:after="0"/>
        <w:outlineLvl w:val="9"/>
        <w:rPr>
          <w:rFonts w:ascii="Arial" w:eastAsia="Arial" w:hAnsi="Arial" w:cs="Arial"/>
          <w:b w:val="0"/>
          <w:bCs w:val="0"/>
          <w:sz w:val="19"/>
          <w:szCs w:val="19"/>
          <w:u w:color="FF2600"/>
          <w14:textOutline w14:w="12700" w14:cap="flat" w14:cmpd="sng" w14:algn="ctr">
            <w14:noFill/>
            <w14:prstDash w14:val="solid"/>
            <w14:miter w14:lim="400000"/>
          </w14:textOutline>
        </w:rPr>
      </w:pPr>
      <w:r>
        <w:rPr>
          <w:rFonts w:ascii="Arial" w:eastAsia="Arial" w:hAnsi="Arial" w:cs="Arial"/>
          <w:b w:val="0"/>
          <w:bCs w:val="0"/>
          <w:sz w:val="19"/>
          <w:szCs w:val="19"/>
          <w:u w:color="FF2600"/>
          <w:lang w:val="pt-PT"/>
          <w14:textOutline w14:w="12700" w14:cap="flat" w14:cmpd="sng" w14:algn="ctr">
            <w14:noFill/>
            <w14:prstDash w14:val="solid"/>
            <w14:miter w14:lim="400000"/>
          </w14:textOutline>
        </w:rPr>
        <w:tab/>
        <w:t>e) Splnomocneni</w:t>
      </w:r>
      <w:r>
        <w:rPr>
          <w:rFonts w:ascii="Arial" w:hAnsi="Arial"/>
          <w:b w:val="0"/>
          <w:bCs w:val="0"/>
          <w:sz w:val="19"/>
          <w:szCs w:val="19"/>
          <w:u w:color="FF2600"/>
          <w:lang w:val="pt-PT"/>
          <w14:textOutline w14:w="12700" w14:cap="flat" w14:cmpd="sng" w14:algn="ctr">
            <w14:noFill/>
            <w14:prstDash w14:val="solid"/>
            <w14:miter w14:lim="400000"/>
          </w14:textOutline>
        </w:rPr>
        <w:t>́ zástupcovia Európskej Komisie a Európskeho dvora audítorov,</w:t>
      </w:r>
    </w:p>
    <w:p w:rsidR="00DF4EBA" w:rsidRDefault="00427938">
      <w:pPr>
        <w:pStyle w:val="IMRO4urovne"/>
        <w:keepNext w:val="0"/>
        <w:tabs>
          <w:tab w:val="clear" w:pos="1812"/>
          <w:tab w:val="clear" w:pos="2105"/>
          <w:tab w:val="clear" w:pos="2520"/>
          <w:tab w:val="clear" w:pos="2869"/>
          <w:tab w:val="clear" w:pos="3240"/>
        </w:tab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eastAsia="Arial" w:hAnsi="Arial" w:cs="Arial"/>
          <w:b w:val="0"/>
          <w:bCs w:val="0"/>
          <w:sz w:val="19"/>
          <w:szCs w:val="19"/>
          <w:u w:color="FF2600"/>
          <w:lang w:val="pt-PT"/>
          <w14:textOutline w14:w="12700" w14:cap="flat" w14:cmpd="sng" w14:algn="ctr">
            <w14:noFill/>
            <w14:prstDash w14:val="solid"/>
            <w14:miter w14:lim="400000"/>
          </w14:textOutline>
        </w:rPr>
        <w:tab/>
        <w:t>f) Osoby prizvane</w:t>
      </w:r>
      <w:r>
        <w:rPr>
          <w:rFonts w:ascii="Arial" w:hAnsi="Arial"/>
          <w:b w:val="0"/>
          <w:bCs w:val="0"/>
          <w:sz w:val="19"/>
          <w:szCs w:val="19"/>
          <w:u w:color="FF2600"/>
          <w:lang w:val="pt-PT"/>
          <w14:textOutline w14:w="12700" w14:cap="flat" w14:cmpd="sng" w14:algn="ctr">
            <w14:noFill/>
            <w14:prstDash w14:val="solid"/>
            <w14:miter w14:lim="400000"/>
          </w14:textOutline>
        </w:rPr>
        <w:t xml:space="preserve">́ orgánmi uvedenými v písm. a) až d) v súlade s príslušnými právnymi </w:t>
      </w:r>
      <w:r>
        <w:rPr>
          <w:rFonts w:ascii="Arial" w:hAnsi="Arial"/>
          <w:b w:val="0"/>
          <w:bCs w:val="0"/>
          <w:sz w:val="19"/>
          <w:szCs w:val="19"/>
          <w:u w:color="FF2600"/>
          <w:lang w:val="pt-PT"/>
          <w14:textOutline w14:w="12700" w14:cap="flat" w14:cmpd="sng" w14:algn="ctr">
            <w14:noFill/>
            <w14:prstDash w14:val="solid"/>
            <w14:miter w14:lim="400000"/>
          </w14:textOutline>
        </w:rPr>
        <w:tab/>
      </w:r>
      <w:r>
        <w:rPr>
          <w:rFonts w:ascii="Arial" w:hAnsi="Arial"/>
          <w:b w:val="0"/>
          <w:bCs w:val="0"/>
          <w:sz w:val="19"/>
          <w:szCs w:val="19"/>
          <w:u w:color="FF2600"/>
          <w:lang w:val="pt-PT"/>
          <w14:textOutline w14:w="12700" w14:cap="flat" w14:cmpd="sng" w14:algn="ctr">
            <w14:noFill/>
            <w14:prstDash w14:val="solid"/>
            <w14:miter w14:lim="400000"/>
          </w14:textOutline>
        </w:rPr>
        <w:tab/>
      </w:r>
      <w:r>
        <w:rPr>
          <w:rFonts w:ascii="Arial" w:hAnsi="Arial"/>
          <w:b w:val="0"/>
          <w:bCs w:val="0"/>
          <w:sz w:val="19"/>
          <w:szCs w:val="19"/>
          <w:u w:color="FF2600"/>
          <w:lang w:val="pt-PT"/>
          <w14:textOutline w14:w="12700" w14:cap="flat" w14:cmpd="sng" w14:algn="ctr">
            <w14:noFill/>
            <w14:prstDash w14:val="solid"/>
            <w14:miter w14:lim="400000"/>
          </w14:textOutline>
        </w:rPr>
        <w:tab/>
        <w:t>predpismi SR a EÚ.</w:t>
      </w:r>
    </w:p>
    <w:p w:rsidR="00DF4EBA" w:rsidRDefault="00427938" w:rsidP="00982E45">
      <w:pPr>
        <w:pStyle w:val="IMRO4urovne"/>
        <w:keepNext w:val="0"/>
        <w:numPr>
          <w:ilvl w:val="0"/>
          <w:numId w:val="5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V tejto zmluve nie sú vykonávané žiadne opravy či už prepisovaním alebo škrtaním.</w:t>
      </w:r>
    </w:p>
    <w:p w:rsidR="00DF4EBA" w:rsidRDefault="00427938" w:rsidP="00982E45">
      <w:pPr>
        <w:pStyle w:val="IMRO4urovne"/>
        <w:keepNext w:val="0"/>
        <w:numPr>
          <w:ilvl w:val="0"/>
          <w:numId w:val="58"/>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Nedeliteľnými súčasťami tejto zmluvy ako jej prílohy sú :</w:t>
      </w:r>
    </w:p>
    <w:p w:rsidR="00DF4EBA" w:rsidRDefault="00427938" w:rsidP="00982E45">
      <w:pPr>
        <w:pStyle w:val="IMRO4urovne"/>
        <w:keepNext w:val="0"/>
        <w:numPr>
          <w:ilvl w:val="0"/>
          <w:numId w:val="63"/>
        </w:numPr>
        <w:suppressAutoHyphens/>
        <w:spacing w:before="0" w:after="0"/>
        <w:jc w:val="both"/>
        <w:outlineLvl w:val="9"/>
        <w:rPr>
          <w:rFonts w:ascii="Arial" w:hAnsi="Arial"/>
          <w:b w:val="0"/>
          <w:bCs w:val="0"/>
          <w:sz w:val="19"/>
          <w:szCs w:val="19"/>
          <w:lang w:val="pt-PT"/>
        </w:rPr>
      </w:pPr>
      <w:r>
        <w:rPr>
          <w:rFonts w:ascii="Arial" w:hAnsi="Arial"/>
          <w:b w:val="0"/>
          <w:bCs w:val="0"/>
          <w:sz w:val="19"/>
          <w:szCs w:val="19"/>
          <w:lang w:val="pt-PT"/>
          <w14:textOutline w14:w="12700" w14:cap="flat" w14:cmpd="sng" w14:algn="ctr">
            <w14:noFill/>
            <w14:prstDash w14:val="solid"/>
            <w14:miter w14:lim="400000"/>
          </w14:textOutline>
        </w:rPr>
        <w:t>príloha č. 1  ponukový položkovitý rozpočet - výkaz výmer</w:t>
      </w:r>
    </w:p>
    <w:p w:rsidR="00DF4EBA" w:rsidRDefault="00427938" w:rsidP="00982E45">
      <w:pPr>
        <w:pStyle w:val="IMRO4urovne"/>
        <w:keepNext w:val="0"/>
        <w:numPr>
          <w:ilvl w:val="0"/>
          <w:numId w:val="63"/>
        </w:numPr>
        <w:suppressAutoHyphens/>
        <w:spacing w:before="0" w:after="0"/>
        <w:jc w:val="both"/>
        <w:outlineLvl w:val="9"/>
        <w:rPr>
          <w:rFonts w:ascii="Arial" w:eastAsia="Arial" w:hAnsi="Arial" w:cs="Arial"/>
          <w:b w:val="0"/>
          <w:bCs w:val="0"/>
          <w:sz w:val="19"/>
          <w:szCs w:val="19"/>
        </w:rPr>
      </w:pPr>
      <w:bookmarkStart w:id="4" w:name="ROB_nazov2"/>
      <w:r>
        <w:rPr>
          <w:rFonts w:ascii="Arial" w:hAnsi="Arial"/>
          <w:b w:val="0"/>
          <w:bCs w:val="0"/>
          <w:sz w:val="19"/>
          <w:szCs w:val="19"/>
          <w:lang w:val="pt-PT"/>
          <w14:textOutline w14:w="12700" w14:cap="flat" w14:cmpd="sng" w14:algn="ctr">
            <w14:noFill/>
            <w14:prstDash w14:val="solid"/>
            <w14:miter w14:lim="400000"/>
          </w14:textOutline>
        </w:rPr>
        <w:t xml:space="preserve">Príloha č. 2 </w:t>
      </w:r>
      <w:r w:rsidR="00EC3506">
        <w:rPr>
          <w:rFonts w:ascii="Arial" w:hAnsi="Arial"/>
          <w:b w:val="0"/>
          <w:bCs w:val="0"/>
          <w:sz w:val="19"/>
          <w:szCs w:val="19"/>
          <w:lang w:val="pt-PT"/>
          <w14:textOutline w14:w="12700" w14:cap="flat" w14:cmpd="sng" w14:algn="ctr">
            <w14:noFill/>
            <w14:prstDash w14:val="solid"/>
            <w14:miter w14:lim="400000"/>
          </w14:textOutline>
        </w:rPr>
        <w:t>Zoznam subdodávateľov</w:t>
      </w:r>
      <w:r>
        <w:rPr>
          <w:rFonts w:ascii="Arial" w:hAnsi="Arial"/>
          <w:b w:val="0"/>
          <w:bCs w:val="0"/>
          <w:sz w:val="19"/>
          <w:szCs w:val="19"/>
          <w:lang w:val="pt-PT"/>
          <w14:textOutline w14:w="12700" w14:cap="flat" w14:cmpd="sng" w14:algn="ctr">
            <w14:noFill/>
            <w14:prstDash w14:val="solid"/>
            <w14:miter w14:lim="400000"/>
          </w14:textOutline>
        </w:rPr>
        <w:t xml:space="preserve"> (zoznam subdodávateľov a zamestnancov)</w:t>
      </w:r>
      <w:bookmarkEnd w:id="4"/>
    </w:p>
    <w:p w:rsidR="00DF4EBA" w:rsidRDefault="00DF4EBA">
      <w:pPr>
        <w:pStyle w:val="IMRO4urovne"/>
        <w:keepNext w:val="0"/>
        <w:tabs>
          <w:tab w:val="clear" w:pos="1812"/>
          <w:tab w:val="clear" w:pos="2105"/>
          <w:tab w:val="clear" w:pos="2520"/>
          <w:tab w:val="clear" w:pos="2869"/>
          <w:tab w:val="clear" w:pos="3240"/>
          <w:tab w:val="left" w:pos="1056"/>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jc w:val="both"/>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V Hrochoti dňa: ……………………………</w:t>
      </w:r>
      <w:r>
        <w:rPr>
          <w:rFonts w:ascii="Arial" w:hAnsi="Arial"/>
          <w:b w:val="0"/>
          <w:bCs w:val="0"/>
          <w:sz w:val="19"/>
          <w:szCs w:val="19"/>
          <w:lang w:val="pt-PT"/>
          <w14:textOutline w14:w="12700" w14:cap="flat" w14:cmpd="sng" w14:algn="ctr">
            <w14:noFill/>
            <w14:prstDash w14:val="solid"/>
            <w14:miter w14:lim="400000"/>
          </w14:textOutline>
        </w:rPr>
        <w:tab/>
        <w:t xml:space="preserve"> V ………………………dňa: ...............................</w:t>
      </w: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                       ........................................................   </w:t>
      </w:r>
    </w:p>
    <w:p w:rsidR="00DF4EBA" w:rsidRDefault="00427938">
      <w:pPr>
        <w:pStyle w:val="IMRO4urovne"/>
        <w:keepNext w:val="0"/>
        <w:tabs>
          <w:tab w:val="clear" w:pos="1812"/>
          <w:tab w:val="clear" w:pos="2105"/>
          <w:tab w:val="clear" w:pos="2520"/>
          <w:tab w:val="clear" w:pos="2869"/>
          <w:tab w:val="clear" w:pos="3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spacing w:before="0" w:after="0"/>
        <w:outlineLvl w:val="9"/>
        <w:rPr>
          <w:rFonts w:ascii="Arial" w:eastAsia="Arial" w:hAnsi="Arial" w:cs="Arial"/>
          <w:b w:val="0"/>
          <w:bCs w:val="0"/>
          <w:sz w:val="19"/>
          <w:szCs w:val="19"/>
          <w14:textOutline w14:w="12700" w14:cap="flat" w14:cmpd="sng" w14:algn="ctr">
            <w14:noFill/>
            <w14:prstDash w14:val="solid"/>
            <w14:miter w14:lim="400000"/>
          </w14:textOutline>
        </w:rPr>
      </w:pPr>
      <w:r>
        <w:rPr>
          <w:rFonts w:ascii="Arial" w:hAnsi="Arial"/>
          <w:b w:val="0"/>
          <w:bCs w:val="0"/>
          <w:sz w:val="19"/>
          <w:szCs w:val="19"/>
          <w:lang w:val="pt-PT"/>
          <w14:textOutline w14:w="12700" w14:cap="flat" w14:cmpd="sng" w14:algn="ctr">
            <w14:noFill/>
            <w14:prstDash w14:val="solid"/>
            <w14:miter w14:lim="400000"/>
          </w14:textOutline>
        </w:rPr>
        <w:t xml:space="preserve">                objednávateľ                                                               zhotoviteľ                             </w:t>
      </w: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EC3506" w:rsidRDefault="00EC3506" w:rsidP="00EC3506">
      <w:pPr>
        <w:rPr>
          <w:lang w:val="pt-PT"/>
        </w:rPr>
      </w:pPr>
    </w:p>
    <w:p w:rsidR="00910C14" w:rsidRDefault="00910C14" w:rsidP="00EC3506">
      <w:pPr>
        <w:rPr>
          <w:lang w:val="pt-PT"/>
        </w:rPr>
      </w:pPr>
    </w:p>
    <w:p w:rsidR="00910C14" w:rsidRDefault="00910C14" w:rsidP="00EC3506">
      <w:pPr>
        <w:rPr>
          <w:lang w:val="pt-PT"/>
        </w:rPr>
      </w:pPr>
    </w:p>
    <w:p w:rsidR="00910C14" w:rsidRDefault="00910C14" w:rsidP="00EC3506">
      <w:pPr>
        <w:rPr>
          <w:lang w:val="pt-PT"/>
        </w:rPr>
      </w:pPr>
    </w:p>
    <w:p w:rsidR="00910C14" w:rsidRDefault="00910C14" w:rsidP="00EC3506">
      <w:pPr>
        <w:rPr>
          <w:lang w:val="pt-PT"/>
        </w:rPr>
      </w:pPr>
    </w:p>
    <w:p w:rsidR="00910C14" w:rsidRPr="00EC3506" w:rsidRDefault="00910C14" w:rsidP="00EC3506">
      <w:pPr>
        <w:rPr>
          <w:lang w:val="pt-PT"/>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EC3506" w:rsidRDefault="00EC3506" w:rsidP="00EC3506">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lastRenderedPageBreak/>
        <w:t>Príloha č. 2 Zmluvy o dielo</w:t>
      </w:r>
    </w:p>
    <w:p w:rsidR="00EC3506" w:rsidRDefault="00EC3506" w:rsidP="00EC3506">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EC3506" w:rsidRPr="00EC3506" w:rsidRDefault="00EC3506" w:rsidP="00EC3506">
      <w:pPr>
        <w:pStyle w:val="IMRO4urovne"/>
        <w:keepNext w:val="0"/>
        <w:tabs>
          <w:tab w:val="clear" w:pos="1812"/>
          <w:tab w:val="clear" w:pos="2105"/>
          <w:tab w:val="clear" w:pos="2520"/>
          <w:tab w:val="clear" w:pos="2869"/>
          <w:tab w:val="clear" w:pos="3240"/>
        </w:tabs>
        <w:spacing w:before="0" w:after="240"/>
        <w:jc w:val="center"/>
        <w:outlineLvl w:val="9"/>
        <w:rPr>
          <w:rFonts w:ascii="Arial" w:hAnsi="Arial"/>
          <w:bCs w:val="0"/>
          <w:sz w:val="19"/>
          <w:szCs w:val="19"/>
          <w:lang w:val="pt-PT"/>
          <w14:textOutline w14:w="12700" w14:cap="flat" w14:cmpd="sng" w14:algn="ctr">
            <w14:noFill/>
            <w14:prstDash w14:val="solid"/>
            <w14:miter w14:lim="400000"/>
          </w14:textOutline>
        </w:rPr>
      </w:pPr>
      <w:r w:rsidRPr="00EC3506">
        <w:rPr>
          <w:rFonts w:ascii="Arial" w:hAnsi="Arial"/>
          <w:bCs w:val="0"/>
          <w:sz w:val="19"/>
          <w:szCs w:val="19"/>
          <w:lang w:val="pt-PT"/>
          <w14:textOutline w14:w="12700" w14:cap="flat" w14:cmpd="sng" w14:algn="ctr">
            <w14:noFill/>
            <w14:prstDash w14:val="solid"/>
            <w14:miter w14:lim="400000"/>
          </w14:textOutline>
        </w:rPr>
        <w:t>Zoznam subdodávateľov (zoznam subdodávateľov a zamestnancov)</w:t>
      </w:r>
    </w:p>
    <w:p w:rsidR="00EC3506" w:rsidRDefault="00EC3506" w:rsidP="00EC3506">
      <w:pPr>
        <w:rPr>
          <w:lang w:val="pt-PT"/>
        </w:rPr>
      </w:pPr>
    </w:p>
    <w:p w:rsidR="00EC3506" w:rsidRDefault="00EC3506" w:rsidP="00EC3506">
      <w:pPr>
        <w:rPr>
          <w:lang w:val="pt-PT"/>
        </w:rPr>
      </w:pPr>
      <w:r>
        <w:rPr>
          <w:lang w:val="pt-PT"/>
        </w:rPr>
        <w:t>Názov zákazky: Chodníky – Bušince</w:t>
      </w:r>
    </w:p>
    <w:p w:rsidR="00EC3506" w:rsidRDefault="00EC3506" w:rsidP="00EC3506">
      <w:pPr>
        <w:rPr>
          <w:lang w:val="pt-PT"/>
        </w:rPr>
      </w:pPr>
    </w:p>
    <w:p w:rsidR="00EC3506" w:rsidRPr="00EC3506" w:rsidRDefault="00EC3506" w:rsidP="00EC3506">
      <w:pPr>
        <w:rPr>
          <w:lang w:val="pt-PT"/>
        </w:rPr>
      </w:pPr>
      <w:r>
        <w:rPr>
          <w:lang w:val="pt-PT"/>
        </w:rPr>
        <w:t>Zhotoviteľ.......................................................</w:t>
      </w: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bl>
      <w:tblPr>
        <w:tblStyle w:val="Mriekatabuky"/>
        <w:tblW w:w="0" w:type="auto"/>
        <w:tblLook w:val="04A0" w:firstRow="1" w:lastRow="0" w:firstColumn="1" w:lastColumn="0" w:noHBand="0" w:noVBand="1"/>
      </w:tblPr>
      <w:tblGrid>
        <w:gridCol w:w="2263"/>
        <w:gridCol w:w="2263"/>
        <w:gridCol w:w="2264"/>
        <w:gridCol w:w="2264"/>
      </w:tblGrid>
      <w:tr w:rsidR="00EC3506" w:rsidTr="00EC3506">
        <w:tc>
          <w:tcPr>
            <w:tcW w:w="2263" w:type="dxa"/>
            <w:shd w:val="clear" w:color="auto" w:fill="52CEFF" w:themeFill="accent3" w:themeFillTint="99"/>
          </w:tcPr>
          <w:p w:rsidR="00EC3506" w:rsidRDefault="00EC3506" w:rsidP="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jc w:val="center"/>
              <w:outlineLvl w:val="9"/>
              <w:rPr>
                <w:rFonts w:ascii="Arial" w:eastAsia="Arial" w:hAnsi="Arial" w:cs="Arial"/>
                <w:b w:val="0"/>
                <w:bCs w:val="0"/>
                <w:sz w:val="19"/>
                <w:szCs w:val="19"/>
                <w:lang w:val="pt-PT"/>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Názov, sídlo a IČO subdodávateľa</w:t>
            </w:r>
          </w:p>
        </w:tc>
        <w:tc>
          <w:tcPr>
            <w:tcW w:w="2263" w:type="dxa"/>
            <w:shd w:val="clear" w:color="auto" w:fill="52CEFF" w:themeFill="accent3" w:themeFillTint="99"/>
          </w:tcPr>
          <w:p w:rsidR="00EC3506" w:rsidRDefault="00EC3506" w:rsidP="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jc w:val="center"/>
              <w:outlineLvl w:val="9"/>
              <w:rPr>
                <w:rFonts w:ascii="Arial" w:eastAsia="Arial" w:hAnsi="Arial" w:cs="Arial"/>
                <w:b w:val="0"/>
                <w:bCs w:val="0"/>
                <w:sz w:val="19"/>
                <w:szCs w:val="19"/>
                <w:lang w:val="pt-PT"/>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Kontaktná osoba, telefónne číslo a e-mail subdodávateľa</w:t>
            </w:r>
          </w:p>
        </w:tc>
        <w:tc>
          <w:tcPr>
            <w:tcW w:w="2264" w:type="dxa"/>
            <w:shd w:val="clear" w:color="auto" w:fill="52CEFF" w:themeFill="accent3" w:themeFillTint="99"/>
          </w:tcPr>
          <w:p w:rsidR="00EC3506" w:rsidRDefault="00EC3506" w:rsidP="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jc w:val="center"/>
              <w:outlineLvl w:val="9"/>
              <w:rPr>
                <w:rFonts w:ascii="Arial" w:eastAsia="Arial" w:hAnsi="Arial" w:cs="Arial"/>
                <w:b w:val="0"/>
                <w:bCs w:val="0"/>
                <w:sz w:val="19"/>
                <w:szCs w:val="19"/>
                <w:lang w:val="pt-PT"/>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Predmet subdodávky</w:t>
            </w:r>
          </w:p>
        </w:tc>
        <w:tc>
          <w:tcPr>
            <w:tcW w:w="2264" w:type="dxa"/>
            <w:shd w:val="clear" w:color="auto" w:fill="52CEFF" w:themeFill="accent3" w:themeFillTint="99"/>
          </w:tcPr>
          <w:p w:rsidR="00EC3506" w:rsidRDefault="00EC3506" w:rsidP="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jc w:val="center"/>
              <w:outlineLvl w:val="9"/>
              <w:rPr>
                <w:rFonts w:ascii="Arial" w:eastAsia="Arial" w:hAnsi="Arial" w:cs="Arial"/>
                <w:b w:val="0"/>
                <w:bCs w:val="0"/>
                <w:sz w:val="19"/>
                <w:szCs w:val="19"/>
                <w:lang w:val="pt-PT"/>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Podiel subdodávok z celkového predmetu plnenia v EUR bez DPH alebo v %</w:t>
            </w:r>
          </w:p>
        </w:tc>
      </w:tr>
      <w:tr w:rsidR="00EC3506" w:rsidTr="00EC3506">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r>
      <w:tr w:rsidR="00EC3506" w:rsidTr="00EC3506">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r>
      <w:tr w:rsidR="00EC3506" w:rsidTr="00EC3506">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r>
      <w:tr w:rsidR="00EC3506" w:rsidTr="00EC3506">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r>
      <w:tr w:rsidR="00EC3506" w:rsidTr="00EC3506">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r>
      <w:tr w:rsidR="00EC3506" w:rsidTr="00EC3506">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r>
      <w:tr w:rsidR="00EC3506" w:rsidTr="00EC3506">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3"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c>
          <w:tcPr>
            <w:tcW w:w="2264" w:type="dxa"/>
          </w:tcPr>
          <w:p w:rsidR="00EC3506" w:rsidRDefault="00EC3506">
            <w:pPr>
              <w:pStyle w:val="IMRO4urovne"/>
              <w:keepNext w:val="0"/>
              <w:pBdr>
                <w:top w:val="none" w:sz="0" w:space="0" w:color="auto"/>
                <w:left w:val="none" w:sz="0" w:space="0" w:color="auto"/>
                <w:bottom w:val="none" w:sz="0" w:space="0" w:color="auto"/>
                <w:right w:val="none" w:sz="0" w:space="0" w:color="auto"/>
                <w:between w:val="none" w:sz="0" w:space="0" w:color="auto"/>
                <w:bar w:val="none" w:sz="0" w:color="auto"/>
              </w:pBdr>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tc>
      </w:tr>
    </w:tbl>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EC3506">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V..........................dňa......................</w:t>
      </w:r>
    </w:p>
    <w:p w:rsidR="00EC3506" w:rsidRDefault="00EC3506" w:rsidP="00EC3506">
      <w:pPr>
        <w:rPr>
          <w:lang w:val="pt-PT"/>
        </w:rPr>
      </w:pPr>
    </w:p>
    <w:p w:rsidR="00EC3506" w:rsidRDefault="00EC3506" w:rsidP="00EC3506">
      <w:pPr>
        <w:rPr>
          <w:lang w:val="pt-PT"/>
        </w:rPr>
      </w:pPr>
    </w:p>
    <w:p w:rsidR="00EC3506" w:rsidRDefault="00EC3506" w:rsidP="00EC3506">
      <w:pPr>
        <w:rPr>
          <w:lang w:val="pt-PT"/>
        </w:rPr>
      </w:pPr>
      <w:r>
        <w:rPr>
          <w:lang w:val="pt-PT"/>
        </w:rPr>
        <w:tab/>
      </w:r>
      <w:r>
        <w:rPr>
          <w:lang w:val="pt-PT"/>
        </w:rPr>
        <w:tab/>
      </w:r>
      <w:r>
        <w:rPr>
          <w:lang w:val="pt-PT"/>
        </w:rPr>
        <w:tab/>
      </w:r>
      <w:r>
        <w:rPr>
          <w:lang w:val="pt-PT"/>
        </w:rPr>
        <w:tab/>
      </w:r>
      <w:r>
        <w:rPr>
          <w:lang w:val="pt-PT"/>
        </w:rPr>
        <w:tab/>
      </w:r>
      <w:r>
        <w:rPr>
          <w:lang w:val="pt-PT"/>
        </w:rPr>
        <w:tab/>
      </w:r>
      <w:r>
        <w:rPr>
          <w:lang w:val="pt-PT"/>
        </w:rPr>
        <w:tab/>
        <w:t>..........................................................</w:t>
      </w:r>
    </w:p>
    <w:p w:rsidR="00EC3506" w:rsidRPr="00EC3506" w:rsidRDefault="00EC3506" w:rsidP="00EC3506">
      <w:pPr>
        <w:rPr>
          <w:lang w:val="pt-PT"/>
        </w:rPr>
      </w:pPr>
    </w:p>
    <w:p w:rsidR="00DF4EBA" w:rsidRDefault="00EC3506">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r>
      <w:r>
        <w:rPr>
          <w:rFonts w:ascii="Arial" w:eastAsia="Arial" w:hAnsi="Arial" w:cs="Arial"/>
          <w:b w:val="0"/>
          <w:bCs w:val="0"/>
          <w:sz w:val="19"/>
          <w:szCs w:val="19"/>
          <w:lang w:val="pt-PT"/>
          <w14:textOutline w14:w="12700" w14:cap="flat" w14:cmpd="sng" w14:algn="ctr">
            <w14:noFill/>
            <w14:prstDash w14:val="solid"/>
            <w14:miter w14:lim="400000"/>
          </w14:textOutline>
        </w:rPr>
        <w:tab/>
        <w:t>Zhotoviteľ</w:t>
      </w: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DF4EBA" w:rsidRDefault="00DF4EBA">
      <w:pPr>
        <w:pStyle w:val="IMRO4urovne"/>
        <w:keepNext w:val="0"/>
        <w:tabs>
          <w:tab w:val="clear" w:pos="1812"/>
          <w:tab w:val="clear" w:pos="2105"/>
          <w:tab w:val="clear" w:pos="2520"/>
          <w:tab w:val="clear" w:pos="2869"/>
          <w:tab w:val="clear" w:pos="3240"/>
        </w:tabs>
        <w:spacing w:before="0" w:after="240"/>
        <w:outlineLvl w:val="9"/>
        <w:rPr>
          <w:rFonts w:ascii="Arial" w:eastAsia="Arial" w:hAnsi="Arial" w:cs="Arial"/>
          <w:b w:val="0"/>
          <w:bCs w:val="0"/>
          <w:sz w:val="19"/>
          <w:szCs w:val="19"/>
          <w:lang w:val="pt-PT"/>
          <w14:textOutline w14:w="12700" w14:cap="flat" w14:cmpd="sng" w14:algn="ctr">
            <w14:noFill/>
            <w14:prstDash w14:val="solid"/>
            <w14:miter w14:lim="400000"/>
          </w14:textOutline>
        </w:rPr>
      </w:pPr>
    </w:p>
    <w:p w:rsidR="00910C14" w:rsidRDefault="00910C14" w:rsidP="00EC3506">
      <w:pPr>
        <w:rPr>
          <w:lang w:val="pt-PT"/>
        </w:rPr>
      </w:pPr>
    </w:p>
    <w:p w:rsidR="00910C14" w:rsidRDefault="00910C14" w:rsidP="00EC3506">
      <w:pPr>
        <w:rPr>
          <w:lang w:val="pt-PT"/>
        </w:rPr>
      </w:pPr>
      <w:bookmarkStart w:id="5" w:name="_GoBack"/>
      <w:bookmarkEnd w:id="5"/>
    </w:p>
    <w:p w:rsidR="00910C14" w:rsidRPr="00EC3506" w:rsidRDefault="00910C14" w:rsidP="00EC3506">
      <w:pPr>
        <w:rPr>
          <w:lang w:val="pt-PT"/>
        </w:rPr>
      </w:pPr>
    </w:p>
    <w:p w:rsidR="00DF4EBA" w:rsidRPr="00910C14" w:rsidRDefault="004279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Fonts w:eastAsia="Calibri"/>
          <w14:textOutline w14:w="12700" w14:cap="flat" w14:cmpd="sng" w14:algn="ctr">
            <w14:noFill/>
            <w14:prstDash w14:val="solid"/>
            <w14:miter w14:lim="400000"/>
          </w14:textOutline>
        </w:rPr>
      </w:pPr>
      <w:r w:rsidRPr="00910C14">
        <w:rPr>
          <w:rFonts w:eastAsia="Calibri"/>
          <w14:textOutline w14:w="12700" w14:cap="flat" w14:cmpd="sng" w14:algn="ctr">
            <w14:noFill/>
            <w14:prstDash w14:val="solid"/>
            <w14:miter w14:lim="400000"/>
          </w14:textOutline>
        </w:rPr>
        <w:t>Príloha č. 4 (vzor)</w:t>
      </w:r>
    </w:p>
    <w:p w:rsidR="00DF4EBA" w:rsidRPr="00910C14" w:rsidRDefault="004279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center"/>
        <w:rPr>
          <w:rFonts w:eastAsia="Calibri"/>
          <w:b/>
          <w:bCs/>
          <w14:textOutline w14:w="12700" w14:cap="flat" w14:cmpd="sng" w14:algn="ctr">
            <w14:noFill/>
            <w14:prstDash w14:val="solid"/>
            <w14:miter w14:lim="400000"/>
          </w14:textOutline>
        </w:rPr>
      </w:pPr>
      <w:r w:rsidRPr="00910C14">
        <w:rPr>
          <w:rFonts w:eastAsia="Calibri"/>
          <w:b/>
          <w:bCs/>
          <w14:textOutline w14:w="12700" w14:cap="flat" w14:cmpd="sng" w14:algn="ctr">
            <w14:noFill/>
            <w14:prstDash w14:val="solid"/>
            <w14:miter w14:lim="400000"/>
          </w14:textOutline>
        </w:rPr>
        <w:t>ČESTN</w:t>
      </w:r>
      <w:r w:rsidRPr="00910C14">
        <w:rPr>
          <w:rFonts w:eastAsia="Calibri"/>
          <w:b/>
          <w:bCs/>
          <w:lang w:val="pt-PT"/>
          <w14:textOutline w14:w="12700" w14:cap="flat" w14:cmpd="sng" w14:algn="ctr">
            <w14:noFill/>
            <w14:prstDash w14:val="solid"/>
            <w14:miter w14:lim="400000"/>
          </w14:textOutline>
        </w:rPr>
        <w:t xml:space="preserve">É </w:t>
      </w:r>
      <w:r w:rsidRPr="00910C14">
        <w:rPr>
          <w:rFonts w:eastAsia="Calibri"/>
          <w:b/>
          <w:bCs/>
          <w:lang w:val="de-DE"/>
          <w14:textOutline w14:w="12700" w14:cap="flat" w14:cmpd="sng" w14:algn="ctr">
            <w14:noFill/>
            <w14:prstDash w14:val="solid"/>
            <w14:miter w14:lim="400000"/>
          </w14:textOutline>
        </w:rPr>
        <w:t>VYHL</w:t>
      </w:r>
      <w:r w:rsidRPr="00910C14">
        <w:rPr>
          <w:rFonts w:eastAsia="Calibri"/>
          <w:b/>
          <w:bCs/>
          <w14:textOutline w14:w="12700" w14:cap="flat" w14:cmpd="sng" w14:algn="ctr">
            <w14:noFill/>
            <w14:prstDash w14:val="solid"/>
            <w14:miter w14:lim="400000"/>
          </w14:textOutline>
        </w:rPr>
        <w:t>Á</w:t>
      </w:r>
      <w:r w:rsidRPr="00910C14">
        <w:rPr>
          <w:rFonts w:eastAsia="Calibri"/>
          <w:b/>
          <w:bCs/>
          <w:lang w:val="de-DE"/>
          <w14:textOutline w14:w="12700" w14:cap="flat" w14:cmpd="sng" w14:algn="ctr">
            <w14:noFill/>
            <w14:prstDash w14:val="solid"/>
            <w14:miter w14:lim="400000"/>
          </w14:textOutline>
        </w:rPr>
        <w:t>SENIE</w:t>
      </w:r>
    </w:p>
    <w:p w:rsidR="00DF4EBA" w:rsidRPr="00910C14" w:rsidRDefault="004279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center"/>
        <w:rPr>
          <w:rFonts w:eastAsia="Calibri"/>
          <w:b/>
          <w:bCs/>
          <w14:textOutline w14:w="12700" w14:cap="flat" w14:cmpd="sng" w14:algn="ctr">
            <w14:noFill/>
            <w14:prstDash w14:val="solid"/>
            <w14:miter w14:lim="400000"/>
          </w14:textOutline>
        </w:rPr>
      </w:pPr>
      <w:r w:rsidRPr="00910C14">
        <w:rPr>
          <w:rFonts w:eastAsia="Calibri"/>
          <w14:textOutline w14:w="12700" w14:cap="flat" w14:cmpd="sng" w14:algn="ctr">
            <w14:noFill/>
            <w14:prstDash w14:val="solid"/>
            <w14:miter w14:lim="400000"/>
          </w14:textOutline>
        </w:rPr>
        <w:t>podľa § 32 ods. 1 písm. f) zákona o verejnom obstará</w:t>
      </w:r>
      <w:r w:rsidRPr="00910C14">
        <w:rPr>
          <w:rFonts w:eastAsia="Calibri"/>
          <w:lang w:val="nl-NL"/>
          <w14:textOutline w14:w="12700" w14:cap="flat" w14:cmpd="sng" w14:algn="ctr">
            <w14:noFill/>
            <w14:prstDash w14:val="solid"/>
            <w14:miter w14:lim="400000"/>
          </w14:textOutline>
        </w:rPr>
        <w:t>van</w:t>
      </w:r>
      <w:r w:rsidRPr="00910C14">
        <w:rPr>
          <w:rFonts w:eastAsia="Calibri"/>
          <w14:textOutline w14:w="12700" w14:cap="flat" w14:cmpd="sng" w14:algn="ctr">
            <w14:noFill/>
            <w14:prstDash w14:val="solid"/>
            <w14:miter w14:lim="400000"/>
          </w14:textOutline>
        </w:rPr>
        <w:t>í</w:t>
      </w:r>
    </w:p>
    <w:p w:rsidR="00DF4EBA" w:rsidRPr="00910C14" w:rsidRDefault="00DF4E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center"/>
        <w:rPr>
          <w:rFonts w:eastAsia="Calibri"/>
          <w:b/>
          <w:bCs/>
          <w14:textOutline w14:w="12700" w14:cap="flat" w14:cmpd="sng" w14:algn="ctr">
            <w14:noFill/>
            <w14:prstDash w14:val="solid"/>
            <w14:miter w14:lim="400000"/>
          </w14:textOutline>
        </w:rPr>
      </w:pPr>
    </w:p>
    <w:p w:rsidR="00DF4EBA" w:rsidRPr="00910C14" w:rsidRDefault="004279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eastAsia="Calibri"/>
          <w14:textOutline w14:w="12700" w14:cap="flat" w14:cmpd="sng" w14:algn="ctr">
            <w14:noFill/>
            <w14:prstDash w14:val="solid"/>
            <w14:miter w14:lim="400000"/>
          </w14:textOutline>
        </w:rPr>
      </w:pPr>
      <w:r w:rsidRPr="00910C14">
        <w:rPr>
          <w:rFonts w:eastAsia="Calibri"/>
          <w14:textOutline w14:w="12700" w14:cap="flat" w14:cmpd="sng" w14:algn="ctr">
            <w14:noFill/>
            <w14:prstDash w14:val="solid"/>
            <w14:miter w14:lim="400000"/>
          </w14:textOutline>
        </w:rPr>
        <w:t>Týmto ja uchádzač.........................................(obchodn</w:t>
      </w:r>
      <w:r w:rsidRPr="00910C14">
        <w:rPr>
          <w:rFonts w:eastAsia="Calibri"/>
          <w:lang w:val="fr-FR"/>
          <w14:textOutline w14:w="12700" w14:cap="flat" w14:cmpd="sng" w14:algn="ctr">
            <w14:noFill/>
            <w14:prstDash w14:val="solid"/>
            <w14:miter w14:lim="400000"/>
          </w14:textOutline>
        </w:rPr>
        <w:t xml:space="preserve">é </w:t>
      </w:r>
      <w:r w:rsidRPr="00910C14">
        <w:rPr>
          <w:rFonts w:eastAsia="Calibri"/>
          <w:lang w:val="it-IT"/>
          <w14:textOutline w14:w="12700" w14:cap="flat" w14:cmpd="sng" w14:algn="ctr">
            <w14:noFill/>
            <w14:prstDash w14:val="solid"/>
            <w14:miter w14:lim="400000"/>
          </w14:textOutline>
        </w:rPr>
        <w:t>meno, s</w:t>
      </w:r>
      <w:r w:rsidRPr="00910C14">
        <w:rPr>
          <w:rFonts w:eastAsia="Calibri"/>
          <w14:textOutline w14:w="12700" w14:cap="flat" w14:cmpd="sng" w14:algn="ctr">
            <w14:noFill/>
            <w14:prstDash w14:val="solid"/>
            <w14:miter w14:lim="400000"/>
          </w14:textOutline>
        </w:rPr>
        <w:t>ídlo a  IČO uchádzača)................................................... čestne vyhlasujem, že nemám uložený zákaz účasti vo verejnom obstará</w:t>
      </w:r>
      <w:r w:rsidRPr="00910C14">
        <w:rPr>
          <w:rFonts w:eastAsia="Calibri"/>
          <w:lang w:val="nl-NL"/>
          <w14:textOutline w14:w="12700" w14:cap="flat" w14:cmpd="sng" w14:algn="ctr">
            <w14:noFill/>
            <w14:prstDash w14:val="solid"/>
            <w14:miter w14:lim="400000"/>
          </w14:textOutline>
        </w:rPr>
        <w:t>van</w:t>
      </w:r>
      <w:r w:rsidRPr="00910C14">
        <w:rPr>
          <w:rFonts w:eastAsia="Calibri"/>
          <w14:textOutline w14:w="12700" w14:cap="flat" w14:cmpd="sng" w14:algn="ctr">
            <w14:noFill/>
            <w14:prstDash w14:val="solid"/>
            <w14:miter w14:lim="400000"/>
          </w14:textOutline>
        </w:rPr>
        <w:t xml:space="preserve">í potvrdený </w:t>
      </w:r>
      <w:r w:rsidRPr="00910C14">
        <w:rPr>
          <w:rFonts w:eastAsia="Calibri"/>
          <w:lang w:val="it-IT"/>
          <w14:textOutline w14:w="12700" w14:cap="flat" w14:cmpd="sng" w14:algn="ctr">
            <w14:noFill/>
            <w14:prstDash w14:val="solid"/>
            <w14:miter w14:lim="400000"/>
          </w14:textOutline>
        </w:rPr>
        <w:t>kone</w:t>
      </w:r>
      <w:r w:rsidRPr="00910C14">
        <w:rPr>
          <w:rFonts w:eastAsia="Calibri"/>
          <w14:textOutline w14:w="12700" w14:cap="flat" w14:cmpd="sng" w14:algn="ctr">
            <w14:noFill/>
            <w14:prstDash w14:val="solid"/>
            <w14:miter w14:lim="400000"/>
          </w14:textOutline>
        </w:rPr>
        <w:t>čným rozhodnutím  v Slovenskej republike alebo v štáte sídla, miesta podnikania alebo obvykl</w:t>
      </w:r>
      <w:r w:rsidRPr="00910C14">
        <w:rPr>
          <w:rFonts w:eastAsia="Calibri"/>
          <w:lang w:val="fr-FR"/>
          <w14:textOutline w14:w="12700" w14:cap="flat" w14:cmpd="sng" w14:algn="ctr">
            <w14:noFill/>
            <w14:prstDash w14:val="solid"/>
            <w14:miter w14:lim="400000"/>
          </w14:textOutline>
        </w:rPr>
        <w:t>é</w:t>
      </w:r>
      <w:r w:rsidRPr="00910C14">
        <w:rPr>
          <w:rFonts w:eastAsia="Calibri"/>
          <w14:textOutline w14:w="12700" w14:cap="flat" w14:cmpd="sng" w14:algn="ctr">
            <w14:noFill/>
            <w14:prstDash w14:val="solid"/>
            <w14:miter w14:lim="400000"/>
          </w14:textOutline>
        </w:rPr>
        <w:t>ho pobytu.</w:t>
      </w:r>
    </w:p>
    <w:p w:rsidR="00DF4EBA" w:rsidRPr="00910C14" w:rsidRDefault="00DF4E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eastAsia="Calibri"/>
          <w14:textOutline w14:w="12700" w14:cap="flat" w14:cmpd="sng" w14:algn="ctr">
            <w14:noFill/>
            <w14:prstDash w14:val="solid"/>
            <w14:miter w14:lim="400000"/>
          </w14:textOutline>
        </w:rPr>
      </w:pPr>
    </w:p>
    <w:p w:rsidR="00DF4EBA" w:rsidRPr="00910C14" w:rsidRDefault="00DF4E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eastAsia="Calibri"/>
          <w14:textOutline w14:w="12700" w14:cap="flat" w14:cmpd="sng" w14:algn="ctr">
            <w14:noFill/>
            <w14:prstDash w14:val="solid"/>
            <w14:miter w14:lim="400000"/>
          </w14:textOutline>
        </w:rPr>
      </w:pPr>
    </w:p>
    <w:p w:rsidR="00DF4EBA" w:rsidRPr="00910C14" w:rsidRDefault="00DF4E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eastAsia="Calibri"/>
          <w14:textOutline w14:w="12700" w14:cap="flat" w14:cmpd="sng" w14:algn="ctr">
            <w14:noFill/>
            <w14:prstDash w14:val="solid"/>
            <w14:miter w14:lim="400000"/>
          </w14:textOutline>
        </w:rPr>
      </w:pPr>
    </w:p>
    <w:p w:rsidR="00DF4EBA" w:rsidRPr="00910C14" w:rsidRDefault="004279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eastAsia="Calibri"/>
          <w14:textOutline w14:w="12700" w14:cap="flat" w14:cmpd="sng" w14:algn="ctr">
            <w14:noFill/>
            <w14:prstDash w14:val="solid"/>
            <w14:miter w14:lim="400000"/>
          </w14:textOutline>
        </w:rPr>
      </w:pPr>
      <w:r w:rsidRPr="00910C14">
        <w:rPr>
          <w:rFonts w:eastAsia="Calibri"/>
          <w14:textOutline w14:w="12700" w14:cap="flat" w14:cmpd="sng" w14:algn="ctr">
            <w14:noFill/>
            <w14:prstDash w14:val="solid"/>
            <w14:miter w14:lim="400000"/>
          </w14:textOutline>
        </w:rPr>
        <w:t>V ................................., dň</w:t>
      </w:r>
      <w:r w:rsidRPr="00910C14">
        <w:rPr>
          <w:rFonts w:eastAsia="Calibri"/>
          <w:lang w:val="it-IT"/>
          <w14:textOutline w14:w="12700" w14:cap="flat" w14:cmpd="sng" w14:algn="ctr">
            <w14:noFill/>
            <w14:prstDash w14:val="solid"/>
            <w14:miter w14:lim="400000"/>
          </w14:textOutline>
        </w:rPr>
        <w:t>a.............................</w:t>
      </w:r>
    </w:p>
    <w:p w:rsidR="00DF4EBA" w:rsidRPr="00910C14" w:rsidRDefault="00DF4E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eastAsia="Calibri"/>
          <w14:textOutline w14:w="12700" w14:cap="flat" w14:cmpd="sng" w14:algn="ctr">
            <w14:noFill/>
            <w14:prstDash w14:val="solid"/>
            <w14:miter w14:lim="400000"/>
          </w14:textOutline>
        </w:rPr>
      </w:pPr>
    </w:p>
    <w:p w:rsidR="00DF4EBA" w:rsidRPr="00910C14" w:rsidRDefault="00DF4E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eastAsia="Calibri"/>
          <w14:textOutline w14:w="12700" w14:cap="flat" w14:cmpd="sng" w14:algn="ctr">
            <w14:noFill/>
            <w14:prstDash w14:val="solid"/>
            <w14:miter w14:lim="400000"/>
          </w14:textOutline>
        </w:rPr>
      </w:pPr>
    </w:p>
    <w:p w:rsidR="00DF4EBA" w:rsidRPr="00910C14" w:rsidRDefault="004279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eastAsia="Calibri"/>
          <w14:textOutline w14:w="12700" w14:cap="flat" w14:cmpd="sng" w14:algn="ctr">
            <w14:noFill/>
            <w14:prstDash w14:val="solid"/>
            <w14:miter w14:lim="400000"/>
          </w14:textOutline>
        </w:rPr>
      </w:pP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t>..................................................</w:t>
      </w:r>
    </w:p>
    <w:p w:rsidR="00DF4EBA" w:rsidRPr="00910C14" w:rsidRDefault="004279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eastAsia="Calibri"/>
          <w14:textOutline w14:w="12700" w14:cap="flat" w14:cmpd="sng" w14:algn="ctr">
            <w14:noFill/>
            <w14:prstDash w14:val="solid"/>
            <w14:miter w14:lim="400000"/>
          </w14:textOutline>
        </w:rPr>
      </w:pP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r>
      <w:r w:rsidRPr="00910C14">
        <w:rPr>
          <w:rFonts w:eastAsia="Calibri"/>
          <w14:textOutline w14:w="12700" w14:cap="flat" w14:cmpd="sng" w14:algn="ctr">
            <w14:noFill/>
            <w14:prstDash w14:val="solid"/>
            <w14:miter w14:lim="400000"/>
          </w14:textOutline>
        </w:rPr>
        <w:tab/>
        <w:t xml:space="preserve">Podpis uchádzača alebo osoby oprávnenej </w:t>
      </w:r>
    </w:p>
    <w:p w:rsidR="00DF4EBA" w:rsidRPr="00910C14" w:rsidRDefault="004279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ind w:left="4248" w:firstLine="708"/>
        <w:jc w:val="both"/>
        <w:rPr>
          <w14:textOutline w14:w="12700" w14:cap="flat" w14:cmpd="sng" w14:algn="ctr">
            <w14:noFill/>
            <w14:prstDash w14:val="solid"/>
            <w14:miter w14:lim="400000"/>
          </w14:textOutline>
        </w:rPr>
      </w:pPr>
      <w:r w:rsidRPr="00910C14">
        <w:rPr>
          <w14:textOutline w14:w="12700" w14:cap="flat" w14:cmpd="sng" w14:algn="ctr">
            <w14:noFill/>
            <w14:prstDash w14:val="solid"/>
            <w14:miter w14:lim="400000"/>
          </w14:textOutline>
        </w:rPr>
        <w:t>konať za uchádzača</w:t>
      </w:r>
    </w:p>
    <w:p w:rsidR="00DF4EBA" w:rsidRPr="00910C14" w:rsidRDefault="00DF4EBA">
      <w:pPr>
        <w:pStyle w:val="IMRO4urovne"/>
        <w:keepNext w:val="0"/>
        <w:tabs>
          <w:tab w:val="clear" w:pos="1812"/>
          <w:tab w:val="clear" w:pos="2105"/>
          <w:tab w:val="clear" w:pos="2520"/>
          <w:tab w:val="clear" w:pos="2869"/>
          <w:tab w:val="clear" w:pos="3240"/>
        </w:tabs>
        <w:spacing w:before="0" w:after="240"/>
        <w:outlineLvl w:val="9"/>
        <w:rPr>
          <w:rFonts w:ascii="Arial" w:hAnsi="Arial" w:cs="Arial"/>
        </w:rPr>
      </w:pPr>
    </w:p>
    <w:sectPr w:rsidR="00DF4EBA" w:rsidRPr="00910C14">
      <w:headerReference w:type="default" r:id="rId11"/>
      <w:footerReference w:type="default" r:id="rId12"/>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98" w:rsidRDefault="00CC5D98">
      <w:r>
        <w:separator/>
      </w:r>
    </w:p>
  </w:endnote>
  <w:endnote w:type="continuationSeparator" w:id="0">
    <w:p w:rsidR="00CC5D98" w:rsidRDefault="00CC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Neue">
    <w:altName w:val="Times New Roman"/>
    <w:charset w:val="00"/>
    <w:family w:val="roman"/>
    <w:pitch w:val="default"/>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743" w:rsidRDefault="00F23743">
    <w:pPr>
      <w:pStyle w:val="Hlavika"/>
      <w:tabs>
        <w:tab w:val="clear" w:pos="9406"/>
        <w:tab w:val="right" w:pos="9044"/>
      </w:tabs>
    </w:pPr>
    <w:r>
      <w:t>Obec Bušince</w:t>
    </w:r>
  </w:p>
  <w:p w:rsidR="00F23743" w:rsidRDefault="00F23743">
    <w:pPr>
      <w:pStyle w:val="Hlavika"/>
      <w:tabs>
        <w:tab w:val="clear" w:pos="9406"/>
        <w:tab w:val="right" w:pos="9044"/>
      </w:tabs>
    </w:pPr>
    <w:r>
      <w:t xml:space="preserve"> Výzva na predloženie ponuky</w:t>
    </w:r>
  </w:p>
  <w:p w:rsidR="00F23743" w:rsidRDefault="00F23743">
    <w:pPr>
      <w:pStyle w:val="Pta"/>
      <w:tabs>
        <w:tab w:val="clear" w:pos="9406"/>
        <w:tab w:val="right" w:pos="9044"/>
      </w:tabs>
      <w:jc w:val="right"/>
    </w:pPr>
    <w:r>
      <w:fldChar w:fldCharType="begin"/>
    </w:r>
    <w:r>
      <w:instrText xml:space="preserve"> PAGE </w:instrText>
    </w:r>
    <w:r>
      <w:fldChar w:fldCharType="separate"/>
    </w:r>
    <w:r w:rsidR="00910C14">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98" w:rsidRDefault="00CC5D98">
      <w:r>
        <w:separator/>
      </w:r>
    </w:p>
  </w:footnote>
  <w:footnote w:type="continuationSeparator" w:id="0">
    <w:p w:rsidR="00CC5D98" w:rsidRDefault="00CC5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743" w:rsidRDefault="00F23743">
    <w:pPr>
      <w:pStyle w:val="Hlavika"/>
      <w:tabs>
        <w:tab w:val="clear" w:pos="9406"/>
        <w:tab w:val="left" w:pos="709"/>
        <w:tab w:val="right" w:pos="904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FE8"/>
    <w:multiLevelType w:val="hybridMultilevel"/>
    <w:tmpl w:val="DC041E18"/>
    <w:styleLink w:val="Importovantl10"/>
    <w:lvl w:ilvl="0" w:tplc="F5961F16">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AA9812">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59E65360">
      <w:start w:val="1"/>
      <w:numFmt w:val="decimal"/>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0AF49448">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11762764">
      <w:start w:val="1"/>
      <w:numFmt w:val="decimal"/>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77E8A59E">
      <w:start w:val="1"/>
      <w:numFmt w:val="decimal"/>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1C9CD36A">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2378185E">
      <w:start w:val="1"/>
      <w:numFmt w:val="decimal"/>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33AE1528">
      <w:start w:val="1"/>
      <w:numFmt w:val="decimal"/>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351549"/>
    <w:multiLevelType w:val="hybridMultilevel"/>
    <w:tmpl w:val="9D66FBE8"/>
    <w:numStyleLink w:val="Importovantl20"/>
  </w:abstractNum>
  <w:abstractNum w:abstractNumId="2" w15:restartNumberingAfterBreak="0">
    <w:nsid w:val="076C6677"/>
    <w:multiLevelType w:val="hybridMultilevel"/>
    <w:tmpl w:val="F710A73A"/>
    <w:numStyleLink w:val="Importovantl15"/>
  </w:abstractNum>
  <w:abstractNum w:abstractNumId="3" w15:restartNumberingAfterBreak="0">
    <w:nsid w:val="0C4C7E9E"/>
    <w:multiLevelType w:val="hybridMultilevel"/>
    <w:tmpl w:val="B0C28546"/>
    <w:styleLink w:val="Importovantl50"/>
    <w:lvl w:ilvl="0" w:tplc="43E0723C">
      <w:start w:val="1"/>
      <w:numFmt w:val="bullet"/>
      <w:lvlText w:val="•"/>
      <w:lvlJc w:val="left"/>
      <w:pPr>
        <w:tabs>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42" w:hanging="3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95AB932">
      <w:start w:val="1"/>
      <w:numFmt w:val="bullet"/>
      <w:lvlText w:val="·"/>
      <w:lvlJc w:val="left"/>
      <w:pPr>
        <w:tabs>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042B406">
      <w:start w:val="1"/>
      <w:numFmt w:val="bullet"/>
      <w:lvlText w:val="·"/>
      <w:lvlJc w:val="left"/>
      <w:pPr>
        <w:tabs>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4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D728426">
      <w:start w:val="1"/>
      <w:numFmt w:val="bullet"/>
      <w:lvlText w:val="·"/>
      <w:lvlJc w:val="left"/>
      <w:pPr>
        <w:tabs>
          <w:tab w:val="left" w:pos="1812"/>
          <w:tab w:val="left" w:pos="2105"/>
          <w:tab w:val="left" w:pos="2124"/>
          <w:tab w:val="left" w:pos="2520"/>
          <w:tab w:val="left" w:pos="2832"/>
          <w:tab w:val="left" w:pos="2869"/>
          <w:tab w:val="left" w:pos="3240"/>
          <w:tab w:val="left" w:pos="4248"/>
          <w:tab w:val="left" w:pos="4956"/>
          <w:tab w:val="left" w:pos="5664"/>
          <w:tab w:val="left" w:pos="6372"/>
          <w:tab w:val="left" w:pos="7080"/>
          <w:tab w:val="left" w:pos="7788"/>
          <w:tab w:val="left" w:pos="8496"/>
          <w:tab w:val="left" w:pos="8564"/>
        </w:tabs>
        <w:ind w:left="355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58577C">
      <w:start w:val="1"/>
      <w:numFmt w:val="bullet"/>
      <w:lvlText w:val="·"/>
      <w:lvlJc w:val="left"/>
      <w:pPr>
        <w:tabs>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463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1D8DCA4">
      <w:start w:val="1"/>
      <w:numFmt w:val="bullet"/>
      <w:lvlText w:val="·"/>
      <w:lvlJc w:val="left"/>
      <w:pPr>
        <w:tabs>
          <w:tab w:val="left" w:pos="1812"/>
          <w:tab w:val="left" w:pos="2105"/>
          <w:tab w:val="left" w:pos="2124"/>
          <w:tab w:val="left" w:pos="2520"/>
          <w:tab w:val="left" w:pos="2832"/>
          <w:tab w:val="left" w:pos="2869"/>
          <w:tab w:val="left" w:pos="3240"/>
          <w:tab w:val="left" w:pos="3540"/>
          <w:tab w:val="left" w:pos="4248"/>
          <w:tab w:val="left" w:pos="4956"/>
          <w:tab w:val="left" w:pos="6372"/>
          <w:tab w:val="left" w:pos="7080"/>
          <w:tab w:val="left" w:pos="7788"/>
          <w:tab w:val="left" w:pos="8496"/>
          <w:tab w:val="left" w:pos="8564"/>
        </w:tabs>
        <w:ind w:left="571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FD40D3E">
      <w:start w:val="1"/>
      <w:numFmt w:val="bullet"/>
      <w:lvlText w:val="·"/>
      <w:lvlJc w:val="left"/>
      <w:pPr>
        <w:tabs>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9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4C4630">
      <w:start w:val="1"/>
      <w:numFmt w:val="bullet"/>
      <w:lvlText w:val="·"/>
      <w:lvlJc w:val="left"/>
      <w:pPr>
        <w:tabs>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8496"/>
          <w:tab w:val="left" w:pos="8564"/>
        </w:tabs>
        <w:ind w:left="78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4268DCC">
      <w:start w:val="1"/>
      <w:numFmt w:val="bullet"/>
      <w:lvlText w:val="·"/>
      <w:lvlJc w:val="left"/>
      <w:pPr>
        <w:tabs>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895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CA3062"/>
    <w:multiLevelType w:val="hybridMultilevel"/>
    <w:tmpl w:val="DBD65284"/>
    <w:lvl w:ilvl="0" w:tplc="DE2030C2">
      <w:start w:val="5"/>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AF6EE7"/>
    <w:multiLevelType w:val="hybridMultilevel"/>
    <w:tmpl w:val="D3EC8D5C"/>
    <w:styleLink w:val="Importovantl8"/>
    <w:lvl w:ilvl="0" w:tplc="A3FA312E">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A78BEF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AD83CA4">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EE23F4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02E727A">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C3631BE">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4386054">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75A4E6A">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A668A1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2C27AE"/>
    <w:multiLevelType w:val="hybridMultilevel"/>
    <w:tmpl w:val="F23210D6"/>
    <w:styleLink w:val="Importovantl1"/>
    <w:lvl w:ilvl="0" w:tplc="252C4FC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875"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0A2447A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2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86C25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3225"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7B013C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101D82">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C02C9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5385"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5C23B6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101F4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6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423D5E">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7545"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ED0D38"/>
    <w:multiLevelType w:val="hybridMultilevel"/>
    <w:tmpl w:val="43A2327A"/>
    <w:numStyleLink w:val="Importovantl70"/>
  </w:abstractNum>
  <w:abstractNum w:abstractNumId="8" w15:restartNumberingAfterBreak="0">
    <w:nsid w:val="1266072A"/>
    <w:multiLevelType w:val="hybridMultilevel"/>
    <w:tmpl w:val="E7F08A10"/>
    <w:styleLink w:val="Importovantl9"/>
    <w:lvl w:ilvl="0" w:tplc="32F40890">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75" w:hanging="375"/>
      </w:pPr>
      <w:rPr>
        <w:rFonts w:hAnsi="Arial Unicode MS"/>
        <w:caps w:val="0"/>
        <w:smallCaps w:val="0"/>
        <w:strike w:val="0"/>
        <w:dstrike w:val="0"/>
        <w:outline w:val="0"/>
        <w:emboss w:val="0"/>
        <w:imprint w:val="0"/>
        <w:spacing w:val="0"/>
        <w:w w:val="100"/>
        <w:kern w:val="0"/>
        <w:position w:val="0"/>
        <w:highlight w:val="none"/>
        <w:vertAlign w:val="baseline"/>
      </w:rPr>
    </w:lvl>
    <w:lvl w:ilvl="1" w:tplc="D4403E0C">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24" w:hanging="324"/>
      </w:pPr>
      <w:rPr>
        <w:rFonts w:hAnsi="Arial Unicode MS"/>
        <w:caps w:val="0"/>
        <w:smallCaps w:val="0"/>
        <w:strike w:val="0"/>
        <w:dstrike w:val="0"/>
        <w:outline w:val="0"/>
        <w:emboss w:val="0"/>
        <w:imprint w:val="0"/>
        <w:spacing w:val="0"/>
        <w:w w:val="100"/>
        <w:kern w:val="0"/>
        <w:position w:val="0"/>
        <w:highlight w:val="none"/>
        <w:vertAlign w:val="baseline"/>
      </w:rPr>
    </w:lvl>
    <w:lvl w:ilvl="2" w:tplc="DF4AD722">
      <w:start w:val="1"/>
      <w:numFmt w:val="decimal"/>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24" w:hanging="324"/>
      </w:pPr>
      <w:rPr>
        <w:rFonts w:hAnsi="Arial Unicode MS"/>
        <w:caps w:val="0"/>
        <w:smallCaps w:val="0"/>
        <w:strike w:val="0"/>
        <w:dstrike w:val="0"/>
        <w:outline w:val="0"/>
        <w:emboss w:val="0"/>
        <w:imprint w:val="0"/>
        <w:spacing w:val="0"/>
        <w:w w:val="100"/>
        <w:kern w:val="0"/>
        <w:position w:val="0"/>
        <w:highlight w:val="none"/>
        <w:vertAlign w:val="baseline"/>
      </w:rPr>
    </w:lvl>
    <w:lvl w:ilvl="3" w:tplc="AB7AD7BC">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9F03940">
      <w:start w:val="1"/>
      <w:numFmt w:val="decimal"/>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2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B5B2F586">
      <w:start w:val="1"/>
      <w:numFmt w:val="decimal"/>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C1568712">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24" w:hanging="324"/>
      </w:pPr>
      <w:rPr>
        <w:rFonts w:hAnsi="Arial Unicode MS"/>
        <w:caps w:val="0"/>
        <w:smallCaps w:val="0"/>
        <w:strike w:val="0"/>
        <w:dstrike w:val="0"/>
        <w:outline w:val="0"/>
        <w:emboss w:val="0"/>
        <w:imprint w:val="0"/>
        <w:spacing w:val="0"/>
        <w:w w:val="100"/>
        <w:kern w:val="0"/>
        <w:position w:val="0"/>
        <w:highlight w:val="none"/>
        <w:vertAlign w:val="baseline"/>
      </w:rPr>
    </w:lvl>
    <w:lvl w:ilvl="7" w:tplc="6660D2DE">
      <w:start w:val="1"/>
      <w:numFmt w:val="decimal"/>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2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3A60C3EA">
      <w:start w:val="1"/>
      <w:numFmt w:val="decimal"/>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24"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2F61419"/>
    <w:multiLevelType w:val="hybridMultilevel"/>
    <w:tmpl w:val="5F3E463A"/>
    <w:numStyleLink w:val="List0"/>
  </w:abstractNum>
  <w:abstractNum w:abstractNumId="10" w15:restartNumberingAfterBreak="0">
    <w:nsid w:val="13962835"/>
    <w:multiLevelType w:val="hybridMultilevel"/>
    <w:tmpl w:val="4FC25F42"/>
    <w:numStyleLink w:val="Importovantl3"/>
  </w:abstractNum>
  <w:abstractNum w:abstractNumId="11" w15:restartNumberingAfterBreak="0">
    <w:nsid w:val="1A085D9C"/>
    <w:multiLevelType w:val="hybridMultilevel"/>
    <w:tmpl w:val="5E8CBF02"/>
    <w:numStyleLink w:val="Importovantl7"/>
  </w:abstractNum>
  <w:abstractNum w:abstractNumId="12" w15:restartNumberingAfterBreak="0">
    <w:nsid w:val="1C1462BB"/>
    <w:multiLevelType w:val="hybridMultilevel"/>
    <w:tmpl w:val="E7F08A10"/>
    <w:numStyleLink w:val="Importovantl9"/>
  </w:abstractNum>
  <w:abstractNum w:abstractNumId="13" w15:restartNumberingAfterBreak="0">
    <w:nsid w:val="1E0425E7"/>
    <w:multiLevelType w:val="hybridMultilevel"/>
    <w:tmpl w:val="714256F0"/>
    <w:styleLink w:val="Importovantl12"/>
    <w:lvl w:ilvl="0" w:tplc="C1A687A0">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A6738A">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D1A42B14">
      <w:start w:val="1"/>
      <w:numFmt w:val="decimal"/>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FAD42E6C">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4948DFFA">
      <w:start w:val="1"/>
      <w:numFmt w:val="decimal"/>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FC248844">
      <w:start w:val="1"/>
      <w:numFmt w:val="decimal"/>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37D08766">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EDC2D8B2">
      <w:start w:val="1"/>
      <w:numFmt w:val="decimal"/>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DEA04AF4">
      <w:start w:val="1"/>
      <w:numFmt w:val="decimal"/>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EF65DE"/>
    <w:multiLevelType w:val="hybridMultilevel"/>
    <w:tmpl w:val="FD80C1DA"/>
    <w:numStyleLink w:val="Importovantl6"/>
  </w:abstractNum>
  <w:abstractNum w:abstractNumId="15" w15:restartNumberingAfterBreak="0">
    <w:nsid w:val="2B132D94"/>
    <w:multiLevelType w:val="hybridMultilevel"/>
    <w:tmpl w:val="03BE01A8"/>
    <w:numStyleLink w:val="Importovantl100"/>
  </w:abstractNum>
  <w:abstractNum w:abstractNumId="16" w15:restartNumberingAfterBreak="0">
    <w:nsid w:val="2B494DF7"/>
    <w:multiLevelType w:val="hybridMultilevel"/>
    <w:tmpl w:val="8FEA964C"/>
    <w:styleLink w:val="Importovantl16"/>
    <w:lvl w:ilvl="0" w:tplc="8800F1E0">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C6CFCA">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0C98A6E0">
      <w:start w:val="1"/>
      <w:numFmt w:val="decimal"/>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6DF865DE">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875C7A4E">
      <w:start w:val="1"/>
      <w:numFmt w:val="decimal"/>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94A886D2">
      <w:start w:val="1"/>
      <w:numFmt w:val="decimal"/>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910E6A76">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A614F7E8">
      <w:start w:val="1"/>
      <w:numFmt w:val="decimal"/>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3DA2C2C4">
      <w:start w:val="1"/>
      <w:numFmt w:val="decimal"/>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D443BD0"/>
    <w:multiLevelType w:val="hybridMultilevel"/>
    <w:tmpl w:val="91CCE374"/>
    <w:numStyleLink w:val="Importovantl14"/>
  </w:abstractNum>
  <w:abstractNum w:abstractNumId="18" w15:restartNumberingAfterBreak="0">
    <w:nsid w:val="2E4669AD"/>
    <w:multiLevelType w:val="hybridMultilevel"/>
    <w:tmpl w:val="714256F0"/>
    <w:numStyleLink w:val="Importovantl12"/>
  </w:abstractNum>
  <w:abstractNum w:abstractNumId="19" w15:restartNumberingAfterBreak="0">
    <w:nsid w:val="31A94EAE"/>
    <w:multiLevelType w:val="hybridMultilevel"/>
    <w:tmpl w:val="43A2327A"/>
    <w:styleLink w:val="Importovantl70"/>
    <w:lvl w:ilvl="0" w:tplc="F3AA71D2">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1440516">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37"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086F4E4">
      <w:start w:val="1"/>
      <w:numFmt w:val="lowerRoman"/>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762" w:hanging="2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BA86C46">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471" w:hanging="3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9D2CE46">
      <w:start w:val="1"/>
      <w:numFmt w:val="lowerLetter"/>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91" w:hanging="3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A5A1CFC">
      <w:start w:val="1"/>
      <w:numFmt w:val="lowerRoman"/>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922" w:hanging="2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1E383C">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4631" w:hanging="3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5244A5C">
      <w:start w:val="1"/>
      <w:numFmt w:val="lowerLetter"/>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5351" w:hanging="3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6567616">
      <w:start w:val="1"/>
      <w:numFmt w:val="lowerRoman"/>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082" w:hanging="24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38EA2E58"/>
    <w:multiLevelType w:val="hybridMultilevel"/>
    <w:tmpl w:val="B2F84692"/>
    <w:numStyleLink w:val="Importovantl101"/>
  </w:abstractNum>
  <w:abstractNum w:abstractNumId="21" w15:restartNumberingAfterBreak="0">
    <w:nsid w:val="3B9046F4"/>
    <w:multiLevelType w:val="hybridMultilevel"/>
    <w:tmpl w:val="8FEA964C"/>
    <w:numStyleLink w:val="Importovantl16"/>
  </w:abstractNum>
  <w:abstractNum w:abstractNumId="22" w15:restartNumberingAfterBreak="0">
    <w:nsid w:val="3D3A0E74"/>
    <w:multiLevelType w:val="hybridMultilevel"/>
    <w:tmpl w:val="58DEC130"/>
    <w:styleLink w:val="List00"/>
    <w:lvl w:ilvl="0" w:tplc="E1DE7C70">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42" w:hanging="342"/>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1" w:tplc="4A48FDD0">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6F890F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75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0A0EA7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4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4826C36">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9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8B41CA0">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91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D824EC">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463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B281576">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535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29EBFFE">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0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DB34833"/>
    <w:multiLevelType w:val="hybridMultilevel"/>
    <w:tmpl w:val="0142B7E0"/>
    <w:styleLink w:val="Importovantl21"/>
    <w:lvl w:ilvl="0" w:tplc="79E02C98">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CA4A72">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55DC33A2">
      <w:start w:val="1"/>
      <w:numFmt w:val="decimal"/>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3D72BBE4">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A8BCCDE2">
      <w:start w:val="1"/>
      <w:numFmt w:val="decimal"/>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FF340B7A">
      <w:start w:val="1"/>
      <w:numFmt w:val="decimal"/>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BBA67C9E">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593E1A68">
      <w:start w:val="1"/>
      <w:numFmt w:val="decimal"/>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61DC9296">
      <w:start w:val="1"/>
      <w:numFmt w:val="decimal"/>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F3813DE"/>
    <w:multiLevelType w:val="hybridMultilevel"/>
    <w:tmpl w:val="B2F84692"/>
    <w:styleLink w:val="Importovantl101"/>
    <w:lvl w:ilvl="0" w:tplc="9D8C8C32">
      <w:start w:val="1"/>
      <w:numFmt w:val="decimal"/>
      <w:lvlText w:val="%1."/>
      <w:lvlJc w:val="left"/>
      <w:pPr>
        <w:tabs>
          <w:tab w:val="left" w:pos="72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A87EBE">
      <w:start w:val="1"/>
      <w:numFmt w:val="decimal"/>
      <w:lvlText w:val="%2."/>
      <w:lvlJc w:val="left"/>
      <w:pPr>
        <w:tabs>
          <w:tab w:val="left" w:pos="72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E2C05E04">
      <w:start w:val="1"/>
      <w:numFmt w:val="decimal"/>
      <w:lvlText w:val="%3."/>
      <w:lvlJc w:val="left"/>
      <w:pPr>
        <w:tabs>
          <w:tab w:val="left" w:pos="72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17F0B416">
      <w:start w:val="1"/>
      <w:numFmt w:val="decimal"/>
      <w:lvlText w:val="%4."/>
      <w:lvlJc w:val="left"/>
      <w:pPr>
        <w:tabs>
          <w:tab w:val="left" w:pos="72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215627A2">
      <w:start w:val="1"/>
      <w:numFmt w:val="decimal"/>
      <w:lvlText w:val="%5."/>
      <w:lvlJc w:val="left"/>
      <w:pPr>
        <w:tabs>
          <w:tab w:val="left" w:pos="72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F4C4C9B2">
      <w:start w:val="1"/>
      <w:numFmt w:val="decimal"/>
      <w:lvlText w:val="%6."/>
      <w:lvlJc w:val="left"/>
      <w:pPr>
        <w:tabs>
          <w:tab w:val="left" w:pos="72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3E5A9470">
      <w:start w:val="1"/>
      <w:numFmt w:val="decimal"/>
      <w:lvlText w:val="%7."/>
      <w:lvlJc w:val="left"/>
      <w:pPr>
        <w:tabs>
          <w:tab w:val="left" w:pos="72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03A2AF1C">
      <w:start w:val="1"/>
      <w:numFmt w:val="decimal"/>
      <w:lvlText w:val="%8."/>
      <w:lvlJc w:val="left"/>
      <w:pPr>
        <w:tabs>
          <w:tab w:val="left" w:pos="72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6DA27DF0">
      <w:start w:val="1"/>
      <w:numFmt w:val="decimal"/>
      <w:lvlText w:val="%9."/>
      <w:lvlJc w:val="left"/>
      <w:pPr>
        <w:tabs>
          <w:tab w:val="left" w:pos="72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1092767"/>
    <w:multiLevelType w:val="hybridMultilevel"/>
    <w:tmpl w:val="91CCE374"/>
    <w:styleLink w:val="Importovantl14"/>
    <w:lvl w:ilvl="0" w:tplc="7B306FE2">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2A6392">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488228F8">
      <w:start w:val="1"/>
      <w:numFmt w:val="decimal"/>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FE12BA9A">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199CC0A6">
      <w:start w:val="1"/>
      <w:numFmt w:val="decimal"/>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26F84670">
      <w:start w:val="1"/>
      <w:numFmt w:val="decimal"/>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C1765406">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D46CC452">
      <w:start w:val="1"/>
      <w:numFmt w:val="decimal"/>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15940C74">
      <w:start w:val="1"/>
      <w:numFmt w:val="decimal"/>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20F00F0"/>
    <w:multiLevelType w:val="hybridMultilevel"/>
    <w:tmpl w:val="5F3E463A"/>
    <w:styleLink w:val="List0"/>
    <w:lvl w:ilvl="0" w:tplc="6C661CFC">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302376">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12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DFAC74C8">
      <w:start w:val="1"/>
      <w:numFmt w:val="decimal"/>
      <w:lvlText w:val="%3."/>
      <w:lvlJc w:val="left"/>
      <w:pPr>
        <w:tabs>
          <w:tab w:val="left" w:pos="708"/>
          <w:tab w:val="left" w:pos="1416"/>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812"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A9243ACC">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47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3758743E">
      <w:start w:val="1"/>
      <w:numFmt w:val="lowerLetter"/>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9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D1FC634E">
      <w:start w:val="1"/>
      <w:numFmt w:val="lowerRoman"/>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922"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FE6872EA">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463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0F74451A">
      <w:start w:val="1"/>
      <w:numFmt w:val="lowerLetter"/>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535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87F8DB30">
      <w:start w:val="1"/>
      <w:numFmt w:val="lowerRoman"/>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082" w:hanging="2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2B37E62"/>
    <w:multiLevelType w:val="hybridMultilevel"/>
    <w:tmpl w:val="9FF87610"/>
    <w:styleLink w:val="Importovantl13"/>
    <w:lvl w:ilvl="0" w:tplc="A4FE4E52">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F2A94C">
      <w:start w:val="1"/>
      <w:numFmt w:val="lowerLetter"/>
      <w:lvlText w:val="%2)"/>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7EBF9C">
      <w:start w:val="1"/>
      <w:numFmt w:val="lowerRoman"/>
      <w:lvlText w:val="%3."/>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762" w:hanging="241"/>
      </w:pPr>
      <w:rPr>
        <w:rFonts w:hAnsi="Arial Unicode MS"/>
        <w:caps w:val="0"/>
        <w:smallCaps w:val="0"/>
        <w:strike w:val="0"/>
        <w:dstrike w:val="0"/>
        <w:outline w:val="0"/>
        <w:emboss w:val="0"/>
        <w:imprint w:val="0"/>
        <w:spacing w:val="0"/>
        <w:w w:val="100"/>
        <w:kern w:val="0"/>
        <w:position w:val="0"/>
        <w:highlight w:val="none"/>
        <w:vertAlign w:val="baseline"/>
      </w:rPr>
    </w:lvl>
    <w:lvl w:ilvl="3" w:tplc="7D909104">
      <w:start w:val="1"/>
      <w:numFmt w:val="decimal"/>
      <w:lvlText w:val="%4."/>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47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CE6C915A">
      <w:start w:val="1"/>
      <w:numFmt w:val="lowerLetter"/>
      <w:lvlText w:val="%5."/>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9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B406BA8E">
      <w:start w:val="1"/>
      <w:numFmt w:val="lowerRoman"/>
      <w:lvlText w:val="%6."/>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922"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6D62E2E4">
      <w:start w:val="1"/>
      <w:numFmt w:val="decimal"/>
      <w:lvlText w:val="%7."/>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463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D1041D64">
      <w:start w:val="1"/>
      <w:numFmt w:val="lowerLetter"/>
      <w:lvlText w:val="%8."/>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535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0D4A30E6">
      <w:start w:val="1"/>
      <w:numFmt w:val="lowerRoman"/>
      <w:lvlText w:val="%9."/>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082" w:hanging="2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3857C7D"/>
    <w:multiLevelType w:val="hybridMultilevel"/>
    <w:tmpl w:val="4FC25F42"/>
    <w:styleLink w:val="Importovantl3"/>
    <w:lvl w:ilvl="0" w:tplc="C9C66450">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3E6CD88">
      <w:start w:val="1"/>
      <w:numFmt w:val="bullet"/>
      <w:lvlText w:val="o"/>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39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6DAD096">
      <w:start w:val="1"/>
      <w:numFmt w:val="bullet"/>
      <w:lvlText w:val="▪"/>
      <w:lvlJc w:val="left"/>
      <w:pPr>
        <w:tabs>
          <w:tab w:val="left" w:pos="1416"/>
          <w:tab w:val="left" w:pos="1812"/>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1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506C7D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83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F640106">
      <w:start w:val="1"/>
      <w:numFmt w:val="bullet"/>
      <w:lvlText w:val="o"/>
      <w:lvlJc w:val="left"/>
      <w:pPr>
        <w:tabs>
          <w:tab w:val="left" w:pos="1416"/>
          <w:tab w:val="left" w:pos="1812"/>
          <w:tab w:val="left" w:pos="2105"/>
          <w:tab w:val="left" w:pos="2124"/>
          <w:tab w:val="left" w:pos="2520"/>
          <w:tab w:val="left" w:pos="2832"/>
          <w:tab w:val="left" w:pos="2869"/>
          <w:tab w:val="left" w:pos="3240"/>
          <w:tab w:val="left" w:pos="4248"/>
          <w:tab w:val="left" w:pos="4956"/>
          <w:tab w:val="left" w:pos="5664"/>
          <w:tab w:val="left" w:pos="6372"/>
          <w:tab w:val="left" w:pos="7080"/>
          <w:tab w:val="left" w:pos="7788"/>
          <w:tab w:val="left" w:pos="8496"/>
          <w:tab w:val="left" w:pos="8564"/>
        </w:tabs>
        <w:ind w:left="355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B801D4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956"/>
          <w:tab w:val="left" w:pos="5664"/>
          <w:tab w:val="left" w:pos="6372"/>
          <w:tab w:val="left" w:pos="7080"/>
          <w:tab w:val="left" w:pos="7788"/>
          <w:tab w:val="left" w:pos="8496"/>
          <w:tab w:val="left" w:pos="8564"/>
        </w:tabs>
        <w:ind w:left="42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DE5A3E">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5664"/>
          <w:tab w:val="left" w:pos="6372"/>
          <w:tab w:val="left" w:pos="7080"/>
          <w:tab w:val="left" w:pos="7788"/>
          <w:tab w:val="left" w:pos="8496"/>
          <w:tab w:val="left" w:pos="8564"/>
        </w:tabs>
        <w:ind w:left="499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3146672">
      <w:start w:val="1"/>
      <w:numFmt w:val="bullet"/>
      <w:lvlText w:val="o"/>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6372"/>
          <w:tab w:val="left" w:pos="7080"/>
          <w:tab w:val="left" w:pos="7788"/>
          <w:tab w:val="left" w:pos="8496"/>
          <w:tab w:val="left" w:pos="8564"/>
        </w:tabs>
        <w:ind w:left="571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10ABBB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7080"/>
          <w:tab w:val="left" w:pos="7788"/>
          <w:tab w:val="left" w:pos="8496"/>
          <w:tab w:val="left" w:pos="8564"/>
        </w:tabs>
        <w:ind w:left="643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A154EEB"/>
    <w:multiLevelType w:val="hybridMultilevel"/>
    <w:tmpl w:val="DC041E18"/>
    <w:numStyleLink w:val="Importovantl10"/>
  </w:abstractNum>
  <w:abstractNum w:abstractNumId="30" w15:restartNumberingAfterBreak="0">
    <w:nsid w:val="4AA15272"/>
    <w:multiLevelType w:val="hybridMultilevel"/>
    <w:tmpl w:val="5E8CBF02"/>
    <w:styleLink w:val="Importovantl7"/>
    <w:lvl w:ilvl="0" w:tplc="3F528CA0">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8056EA">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BCE07EDE">
      <w:start w:val="1"/>
      <w:numFmt w:val="decimal"/>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87207FA6">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7D6E89A4">
      <w:start w:val="1"/>
      <w:numFmt w:val="decimal"/>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EF44960A">
      <w:start w:val="1"/>
      <w:numFmt w:val="decimal"/>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8E7A4BBE">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22800E24">
      <w:start w:val="1"/>
      <w:numFmt w:val="decimal"/>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C46E2EAC">
      <w:start w:val="1"/>
      <w:numFmt w:val="decimal"/>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0744CC"/>
    <w:multiLevelType w:val="hybridMultilevel"/>
    <w:tmpl w:val="F710A73A"/>
    <w:styleLink w:val="Importovantl15"/>
    <w:lvl w:ilvl="0" w:tplc="F10CDBF0">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4664BE">
      <w:start w:val="1"/>
      <w:numFmt w:val="lowerLetter"/>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3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402C555E">
      <w:start w:val="1"/>
      <w:numFmt w:val="lowerRoman"/>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762" w:hanging="241"/>
      </w:pPr>
      <w:rPr>
        <w:rFonts w:hAnsi="Arial Unicode MS"/>
        <w:caps w:val="0"/>
        <w:smallCaps w:val="0"/>
        <w:strike w:val="0"/>
        <w:dstrike w:val="0"/>
        <w:outline w:val="0"/>
        <w:emboss w:val="0"/>
        <w:imprint w:val="0"/>
        <w:spacing w:val="0"/>
        <w:w w:val="100"/>
        <w:kern w:val="0"/>
        <w:position w:val="0"/>
        <w:highlight w:val="none"/>
        <w:vertAlign w:val="baseline"/>
      </w:rPr>
    </w:lvl>
    <w:lvl w:ilvl="3" w:tplc="89D64A20">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47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FDB6CA8E">
      <w:start w:val="1"/>
      <w:numFmt w:val="lowerLetter"/>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9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433E36A0">
      <w:start w:val="1"/>
      <w:numFmt w:val="lowerRoman"/>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922"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EA685432">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463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7F5208CE">
      <w:start w:val="1"/>
      <w:numFmt w:val="lowerLetter"/>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535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416E7C2E">
      <w:start w:val="1"/>
      <w:numFmt w:val="lowerRoman"/>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082" w:hanging="2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80C0861"/>
    <w:multiLevelType w:val="hybridMultilevel"/>
    <w:tmpl w:val="42C03CD4"/>
    <w:styleLink w:val="Importovantl5"/>
    <w:lvl w:ilvl="0" w:tplc="2496186C">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5A40E40E">
      <w:start w:val="1"/>
      <w:numFmt w:val="decimal"/>
      <w:suff w:val="nothing"/>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9" w:hanging="9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8D962DD8">
      <w:start w:val="1"/>
      <w:numFmt w:val="lowerRoman"/>
      <w:lvlText w:val="%3."/>
      <w:lvlJc w:val="left"/>
      <w:pPr>
        <w:tabs>
          <w:tab w:val="left" w:pos="708"/>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713" w:hanging="552"/>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43AA4A72">
      <w:start w:val="1"/>
      <w:numFmt w:val="decimal"/>
      <w:lvlText w:val="%4."/>
      <w:lvlJc w:val="left"/>
      <w:pPr>
        <w:tabs>
          <w:tab w:val="left" w:pos="708"/>
          <w:tab w:val="left" w:pos="1416"/>
          <w:tab w:val="left" w:pos="1812"/>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105" w:hanging="305"/>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66FA0678">
      <w:start w:val="1"/>
      <w:numFmt w:val="lowerLetter"/>
      <w:lvlText w:val="%5."/>
      <w:lvlJc w:val="left"/>
      <w:pPr>
        <w:tabs>
          <w:tab w:val="left" w:pos="708"/>
          <w:tab w:val="left" w:pos="1416"/>
          <w:tab w:val="left" w:pos="1812"/>
          <w:tab w:val="left" w:pos="2105"/>
          <w:tab w:val="left" w:pos="2124"/>
          <w:tab w:val="left" w:pos="2520"/>
          <w:tab w:val="left" w:pos="3240"/>
          <w:tab w:val="left" w:pos="3540"/>
          <w:tab w:val="left" w:pos="4248"/>
          <w:tab w:val="left" w:pos="4956"/>
          <w:tab w:val="left" w:pos="5664"/>
          <w:tab w:val="left" w:pos="6372"/>
          <w:tab w:val="left" w:pos="7080"/>
          <w:tab w:val="left" w:pos="7788"/>
          <w:tab w:val="left" w:pos="8496"/>
          <w:tab w:val="left" w:pos="8564"/>
        </w:tabs>
        <w:ind w:left="2869" w:hanging="349"/>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66D0C25C">
      <w:start w:val="1"/>
      <w:numFmt w:val="lowerRoman"/>
      <w:lvlText w:val="%6."/>
      <w:lvlJc w:val="left"/>
      <w:pPr>
        <w:tabs>
          <w:tab w:val="left" w:pos="708"/>
          <w:tab w:val="left" w:pos="1416"/>
          <w:tab w:val="left" w:pos="1812"/>
          <w:tab w:val="left" w:pos="2105"/>
          <w:tab w:val="left" w:pos="2124"/>
          <w:tab w:val="left" w:pos="2520"/>
          <w:tab w:val="left" w:pos="2832"/>
          <w:tab w:val="left" w:pos="2869"/>
          <w:tab w:val="left" w:pos="3240"/>
          <w:tab w:val="left" w:pos="4248"/>
          <w:tab w:val="left" w:pos="4956"/>
          <w:tab w:val="left" w:pos="5664"/>
          <w:tab w:val="left" w:pos="6372"/>
          <w:tab w:val="left" w:pos="7080"/>
          <w:tab w:val="left" w:pos="7788"/>
          <w:tab w:val="left" w:pos="8496"/>
          <w:tab w:val="left" w:pos="8564"/>
        </w:tabs>
        <w:ind w:left="3873" w:hanging="552"/>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5EA2A7C">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956"/>
          <w:tab w:val="left" w:pos="5664"/>
          <w:tab w:val="left" w:pos="6372"/>
          <w:tab w:val="left" w:pos="7080"/>
          <w:tab w:val="left" w:pos="7788"/>
          <w:tab w:val="left" w:pos="8496"/>
          <w:tab w:val="left" w:pos="8564"/>
        </w:tabs>
        <w:ind w:left="4582" w:hanging="622"/>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5824C584">
      <w:start w:val="1"/>
      <w:numFmt w:val="lowerLetter"/>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5664"/>
          <w:tab w:val="left" w:pos="6372"/>
          <w:tab w:val="left" w:pos="7080"/>
          <w:tab w:val="left" w:pos="7788"/>
          <w:tab w:val="left" w:pos="8496"/>
          <w:tab w:val="left" w:pos="8564"/>
        </w:tabs>
        <w:ind w:left="5302" w:hanging="622"/>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A90E7B6">
      <w:start w:val="1"/>
      <w:numFmt w:val="lowerRoman"/>
      <w:suff w:val="nothing"/>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5579" w:hanging="9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9DE563C"/>
    <w:multiLevelType w:val="hybridMultilevel"/>
    <w:tmpl w:val="B0C28546"/>
    <w:numStyleLink w:val="Importovantl50"/>
  </w:abstractNum>
  <w:abstractNum w:abstractNumId="34" w15:restartNumberingAfterBreak="0">
    <w:nsid w:val="5A9978A7"/>
    <w:multiLevelType w:val="hybridMultilevel"/>
    <w:tmpl w:val="58DEC130"/>
    <w:numStyleLink w:val="List00"/>
  </w:abstractNum>
  <w:abstractNum w:abstractNumId="35" w15:restartNumberingAfterBreak="0">
    <w:nsid w:val="5CFA278B"/>
    <w:multiLevelType w:val="hybridMultilevel"/>
    <w:tmpl w:val="F23210D6"/>
    <w:numStyleLink w:val="Importovantl1"/>
  </w:abstractNum>
  <w:abstractNum w:abstractNumId="36" w15:restartNumberingAfterBreak="0">
    <w:nsid w:val="5DF2661A"/>
    <w:multiLevelType w:val="hybridMultilevel"/>
    <w:tmpl w:val="42C03CD4"/>
    <w:numStyleLink w:val="Importovantl5"/>
  </w:abstractNum>
  <w:abstractNum w:abstractNumId="37" w15:restartNumberingAfterBreak="0">
    <w:nsid w:val="609864E9"/>
    <w:multiLevelType w:val="hybridMultilevel"/>
    <w:tmpl w:val="F0385F02"/>
    <w:numStyleLink w:val="List6"/>
  </w:abstractNum>
  <w:abstractNum w:abstractNumId="38" w15:restartNumberingAfterBreak="0">
    <w:nsid w:val="63CB3A29"/>
    <w:multiLevelType w:val="hybridMultilevel"/>
    <w:tmpl w:val="03BE01A8"/>
    <w:styleLink w:val="Importovantl100"/>
    <w:lvl w:ilvl="0" w:tplc="D628384C">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C44DE0A">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5C86C9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E5C79F0">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D509856">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AE0A452">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E9EEF6E">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8E2F33C">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E9A1450">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7C002EB"/>
    <w:multiLevelType w:val="hybridMultilevel"/>
    <w:tmpl w:val="D3EC8D5C"/>
    <w:numStyleLink w:val="Importovantl8"/>
  </w:abstractNum>
  <w:abstractNum w:abstractNumId="40" w15:restartNumberingAfterBreak="0">
    <w:nsid w:val="6C2E722D"/>
    <w:multiLevelType w:val="hybridMultilevel"/>
    <w:tmpl w:val="FD80C1DA"/>
    <w:styleLink w:val="Importovantl6"/>
    <w:lvl w:ilvl="0" w:tplc="5C48C770">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148D16">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0320393A">
      <w:start w:val="1"/>
      <w:numFmt w:val="decimal"/>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D23E3490">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F44CC28C">
      <w:start w:val="1"/>
      <w:numFmt w:val="decimal"/>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08ACF09A">
      <w:start w:val="1"/>
      <w:numFmt w:val="decimal"/>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DC22BCE8">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845077BA">
      <w:start w:val="1"/>
      <w:numFmt w:val="decimal"/>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90C69838">
      <w:start w:val="1"/>
      <w:numFmt w:val="decimal"/>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CDB4BB9"/>
    <w:multiLevelType w:val="hybridMultilevel"/>
    <w:tmpl w:val="9FF87610"/>
    <w:numStyleLink w:val="Importovantl13"/>
  </w:abstractNum>
  <w:abstractNum w:abstractNumId="42" w15:restartNumberingAfterBreak="0">
    <w:nsid w:val="6D0515A1"/>
    <w:multiLevelType w:val="hybridMultilevel"/>
    <w:tmpl w:val="AEE2895E"/>
    <w:numStyleLink w:val="Importovantl2"/>
  </w:abstractNum>
  <w:abstractNum w:abstractNumId="43" w15:restartNumberingAfterBreak="0">
    <w:nsid w:val="6DA10C24"/>
    <w:multiLevelType w:val="hybridMultilevel"/>
    <w:tmpl w:val="DC729132"/>
    <w:styleLink w:val="Importovantl200"/>
    <w:lvl w:ilvl="0" w:tplc="C3DAF73A">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088CD6">
      <w:start w:val="1"/>
      <w:numFmt w:val="decimal"/>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65C812F8">
      <w:start w:val="1"/>
      <w:numFmt w:val="decimal"/>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31F29B5C">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8BDAB794">
      <w:start w:val="1"/>
      <w:numFmt w:val="decimal"/>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289A02B8">
      <w:start w:val="1"/>
      <w:numFmt w:val="decimal"/>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B89271FC">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6B586582">
      <w:start w:val="1"/>
      <w:numFmt w:val="decimal"/>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B14C63AA">
      <w:start w:val="1"/>
      <w:numFmt w:val="decimal"/>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DF113CE"/>
    <w:multiLevelType w:val="hybridMultilevel"/>
    <w:tmpl w:val="0142B7E0"/>
    <w:numStyleLink w:val="Importovantl21"/>
  </w:abstractNum>
  <w:abstractNum w:abstractNumId="45" w15:restartNumberingAfterBreak="0">
    <w:nsid w:val="701A5FA7"/>
    <w:multiLevelType w:val="hybridMultilevel"/>
    <w:tmpl w:val="9D66FBE8"/>
    <w:styleLink w:val="Importovantl20"/>
    <w:lvl w:ilvl="0" w:tplc="884C6212">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025DD4">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07"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EC3E02">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07"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2EFCEC">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07"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90E9754">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07"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343CFC">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07"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0839E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07"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D4CFD5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07"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AAC806">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07"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53E2C68"/>
    <w:multiLevelType w:val="hybridMultilevel"/>
    <w:tmpl w:val="8EB4295A"/>
    <w:styleLink w:val="Importovantl11"/>
    <w:lvl w:ilvl="0" w:tplc="C49C4244">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DA4DD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CF69E7E">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55A0F8A">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7A8F82">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B4E205A">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1A08DB8">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44A496">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DC2882">
      <w:start w:val="1"/>
      <w:numFmt w:val="bullet"/>
      <w:lvlText w:val="·"/>
      <w:lvlJc w:val="left"/>
      <w:pPr>
        <w:tabs>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1"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69926F6"/>
    <w:multiLevelType w:val="hybridMultilevel"/>
    <w:tmpl w:val="F0385F02"/>
    <w:styleLink w:val="List6"/>
    <w:lvl w:ilvl="0" w:tplc="36801EA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64" w:hanging="1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8005BC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30" w:hanging="1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260042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30" w:hanging="1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C7C8FA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30" w:hanging="1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43CFBB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30" w:hanging="1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EFACF4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30" w:hanging="1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730AE4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30" w:hanging="1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E865A5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30" w:hanging="1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2AAD6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ind w:left="130" w:hanging="1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7026B0E"/>
    <w:multiLevelType w:val="hybridMultilevel"/>
    <w:tmpl w:val="AEE2895E"/>
    <w:styleLink w:val="Importovantl2"/>
    <w:lvl w:ilvl="0" w:tplc="593608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28E5FE">
      <w:start w:val="1"/>
      <w:numFmt w:val="lowerLetter"/>
      <w:lvlText w:val="%2."/>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52B454">
      <w:start w:val="1"/>
      <w:numFmt w:val="lowerRoman"/>
      <w:lvlText w:val="%3."/>
      <w:lvlJc w:val="left"/>
      <w:pPr>
        <w:ind w:left="1854"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EE40F76">
      <w:start w:val="1"/>
      <w:numFmt w:val="decimal"/>
      <w:lvlText w:val="%4."/>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A4A446">
      <w:start w:val="1"/>
      <w:numFmt w:val="lowerLetter"/>
      <w:lvlText w:val="%5."/>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3E232E">
      <w:start w:val="1"/>
      <w:numFmt w:val="lowerRoman"/>
      <w:lvlText w:val="%6."/>
      <w:lvlJc w:val="left"/>
      <w:pPr>
        <w:ind w:left="4014"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638AFE8">
      <w:start w:val="1"/>
      <w:numFmt w:val="decimal"/>
      <w:lvlText w:val="%7."/>
      <w:lvlJc w:val="left"/>
      <w:pPr>
        <w:ind w:left="473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E82358">
      <w:start w:val="1"/>
      <w:numFmt w:val="lowerLetter"/>
      <w:lvlText w:val="%8."/>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E03C96">
      <w:start w:val="1"/>
      <w:numFmt w:val="lowerRoman"/>
      <w:lvlText w:val="%9."/>
      <w:lvlJc w:val="left"/>
      <w:pPr>
        <w:ind w:left="6174"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ADC26E3"/>
    <w:multiLevelType w:val="hybridMultilevel"/>
    <w:tmpl w:val="8EB4295A"/>
    <w:numStyleLink w:val="Importovantl11"/>
  </w:abstractNum>
  <w:abstractNum w:abstractNumId="50" w15:restartNumberingAfterBreak="0">
    <w:nsid w:val="7ADF0DA5"/>
    <w:multiLevelType w:val="hybridMultilevel"/>
    <w:tmpl w:val="DC729132"/>
    <w:numStyleLink w:val="Importovantl200"/>
  </w:abstractNum>
  <w:num w:numId="1">
    <w:abstractNumId w:val="48"/>
  </w:num>
  <w:num w:numId="2">
    <w:abstractNumId w:val="42"/>
  </w:num>
  <w:num w:numId="3">
    <w:abstractNumId w:val="42"/>
    <w:lvlOverride w:ilvl="0">
      <w:lvl w:ilvl="0" w:tplc="50E859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ACC7730">
        <w:start w:val="1"/>
        <w:numFmt w:val="lowerLetter"/>
        <w:lvlText w:val="%2."/>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F2C84C">
        <w:start w:val="1"/>
        <w:numFmt w:val="lowerRoman"/>
        <w:lvlText w:val="%3."/>
        <w:lvlJc w:val="left"/>
        <w:pPr>
          <w:ind w:left="1854"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F0740A">
        <w:start w:val="1"/>
        <w:numFmt w:val="decimal"/>
        <w:lvlText w:val="%4."/>
        <w:lvlJc w:val="left"/>
        <w:pPr>
          <w:ind w:left="257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8D4E958">
        <w:start w:val="1"/>
        <w:numFmt w:val="lowerLetter"/>
        <w:lvlText w:val="%5."/>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83AEBA4">
        <w:start w:val="1"/>
        <w:numFmt w:val="lowerRoman"/>
        <w:lvlText w:val="%6."/>
        <w:lvlJc w:val="left"/>
        <w:pPr>
          <w:ind w:left="4014"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DA3646">
        <w:start w:val="1"/>
        <w:numFmt w:val="decimal"/>
        <w:lvlText w:val="%7."/>
        <w:lvlJc w:val="left"/>
        <w:pPr>
          <w:ind w:left="47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860D88">
        <w:start w:val="1"/>
        <w:numFmt w:val="lowerLetter"/>
        <w:lvlText w:val="%8."/>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8A97AE">
        <w:start w:val="1"/>
        <w:numFmt w:val="lowerRoman"/>
        <w:lvlText w:val="%9."/>
        <w:lvlJc w:val="left"/>
        <w:pPr>
          <w:ind w:left="6174"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2"/>
    <w:lvlOverride w:ilvl="0">
      <w:startOverride w:val="16"/>
      <w:lvl w:ilvl="0" w:tplc="50E85900">
        <w:start w:val="16"/>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ACC773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2F2C84C">
        <w:start w:val="1"/>
        <w:numFmt w:val="lowerRoman"/>
        <w:lvlText w:val="%3."/>
        <w:lvlJc w:val="left"/>
        <w:pPr>
          <w:ind w:left="2154"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F0740A">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8D4E958">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3AEBA4">
        <w:start w:val="1"/>
        <w:numFmt w:val="lowerRoman"/>
        <w:lvlText w:val="%6."/>
        <w:lvlJc w:val="left"/>
        <w:pPr>
          <w:ind w:left="4314"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DA364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860D88">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D8A97AE">
        <w:start w:val="1"/>
        <w:numFmt w:val="lowerRoman"/>
        <w:lvlText w:val="%9."/>
        <w:lvlJc w:val="left"/>
        <w:pPr>
          <w:ind w:left="6474" w:hanging="2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47"/>
  </w:num>
  <w:num w:numId="6">
    <w:abstractNumId w:val="37"/>
  </w:num>
  <w:num w:numId="7">
    <w:abstractNumId w:val="42"/>
    <w:lvlOverride w:ilvl="0">
      <w:startOverride w:val="1"/>
      <w:lvl w:ilvl="0" w:tplc="50E85900">
        <w:start w:val="1"/>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420" w:hanging="42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ACC7730">
        <w:start w:val="1"/>
        <w:numFmt w:val="lowerLetter"/>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005" w:hanging="285"/>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2F2C84C">
        <w:start w:val="1"/>
        <w:numFmt w:val="lowerRoman"/>
        <w:lvlText w:val="%3."/>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732" w:hanging="261"/>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F0740A">
        <w:start w:val="1"/>
        <w:numFmt w:val="decimal"/>
        <w:lvlText w:val="%4."/>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445" w:hanging="285"/>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8D4E958">
        <w:start w:val="1"/>
        <w:numFmt w:val="lowerLetter"/>
        <w:lvlText w:val="%5."/>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165" w:hanging="285"/>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3AEBA4">
        <w:start w:val="1"/>
        <w:numFmt w:val="lowerRoman"/>
        <w:lvlText w:val="%6."/>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892" w:hanging="261"/>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DA3646">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4605" w:hanging="285"/>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860D88">
        <w:start w:val="1"/>
        <w:numFmt w:val="lowerLetter"/>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5325" w:hanging="285"/>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D8A97AE">
        <w:start w:val="1"/>
        <w:numFmt w:val="lowerRoman"/>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052" w:hanging="261"/>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2"/>
    <w:lvlOverride w:ilvl="0">
      <w:lvl w:ilvl="0" w:tplc="50E85900">
        <w:start w:val="1"/>
        <w:numFmt w:val="decimal"/>
        <w:lvlText w:val="%1."/>
        <w:lvlJc w:val="left"/>
        <w:pPr>
          <w:tabs>
            <w:tab w:val="left" w:pos="360"/>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30" w:hanging="33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ACC7730">
        <w:start w:val="1"/>
        <w:numFmt w:val="decimal"/>
        <w:lvlText w:val="%2."/>
        <w:lvlJc w:val="left"/>
        <w:pPr>
          <w:ind w:left="625" w:hanging="6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F2C84C">
        <w:start w:val="1"/>
        <w:numFmt w:val="decimal"/>
        <w:lvlText w:val="%2.%3."/>
        <w:lvlJc w:val="left"/>
        <w:pPr>
          <w:ind w:left="684"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F0740A">
        <w:start w:val="1"/>
        <w:numFmt w:val="decimal"/>
        <w:lvlText w:val="%2.%3.%4."/>
        <w:lvlJc w:val="left"/>
        <w:pPr>
          <w:ind w:left="684"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8D4E958">
        <w:start w:val="1"/>
        <w:numFmt w:val="decimal"/>
        <w:lvlText w:val="%2.%3.%4.%5."/>
        <w:lvlJc w:val="left"/>
        <w:pPr>
          <w:ind w:left="1026" w:hanging="10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83AEBA4">
        <w:start w:val="1"/>
        <w:numFmt w:val="decimal"/>
        <w:lvlText w:val="%2.%3.%4.%5.%6."/>
        <w:lvlJc w:val="left"/>
        <w:pPr>
          <w:ind w:left="1026" w:hanging="10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DA3646">
        <w:start w:val="1"/>
        <w:numFmt w:val="decimal"/>
        <w:lvlText w:val="%2.%3.%4.%5.%6.%7."/>
        <w:lvlJc w:val="left"/>
        <w:pPr>
          <w:ind w:left="1368" w:hanging="1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860D88">
        <w:start w:val="1"/>
        <w:numFmt w:val="decimal"/>
        <w:lvlText w:val="%2.%3.%4.%5.%6.%7.%8."/>
        <w:lvlJc w:val="left"/>
        <w:pPr>
          <w:ind w:left="1368" w:hanging="1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8A97AE">
        <w:start w:val="1"/>
        <w:numFmt w:val="decimal"/>
        <w:lvlText w:val="%2.%3.%4.%5.%6.%7.%8.%9."/>
        <w:lvlJc w:val="left"/>
        <w:pPr>
          <w:ind w:left="1710" w:hanging="17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8"/>
  </w:num>
  <w:num w:numId="10">
    <w:abstractNumId w:val="10"/>
  </w:num>
  <w:num w:numId="11">
    <w:abstractNumId w:val="19"/>
  </w:num>
  <w:num w:numId="12">
    <w:abstractNumId w:val="7"/>
  </w:num>
  <w:num w:numId="13">
    <w:abstractNumId w:val="6"/>
  </w:num>
  <w:num w:numId="14">
    <w:abstractNumId w:val="35"/>
  </w:num>
  <w:num w:numId="15">
    <w:abstractNumId w:val="7"/>
    <w:lvlOverride w:ilvl="0">
      <w:startOverride w:val="3"/>
    </w:lvlOverride>
  </w:num>
  <w:num w:numId="16">
    <w:abstractNumId w:val="32"/>
  </w:num>
  <w:num w:numId="17">
    <w:abstractNumId w:val="36"/>
  </w:num>
  <w:num w:numId="18">
    <w:abstractNumId w:val="3"/>
  </w:num>
  <w:num w:numId="19">
    <w:abstractNumId w:val="33"/>
  </w:num>
  <w:num w:numId="20">
    <w:abstractNumId w:val="36"/>
    <w:lvlOverride w:ilvl="0">
      <w:startOverride w:val="2"/>
      <w:lvl w:ilvl="0" w:tplc="8242BE9A">
        <w:start w:val="2"/>
        <w:numFmt w:val="decimal"/>
        <w:lvlText w:val="%1."/>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3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2BC141A">
        <w:start w:val="1"/>
        <w:numFmt w:val="decimal"/>
        <w:suff w:val="nothing"/>
        <w:lvlText w:val="%2."/>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676" w:hanging="9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C10CE2E">
        <w:start w:val="1"/>
        <w:numFmt w:val="lowerRoman"/>
        <w:lvlText w:val="%3."/>
        <w:lvlJc w:val="left"/>
        <w:pPr>
          <w:tabs>
            <w:tab w:val="left" w:pos="708"/>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712" w:hanging="55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01ED1E2">
        <w:start w:val="1"/>
        <w:numFmt w:val="decimal"/>
        <w:lvlText w:val="%4."/>
        <w:lvlJc w:val="left"/>
        <w:pPr>
          <w:tabs>
            <w:tab w:val="left" w:pos="708"/>
            <w:tab w:val="left" w:pos="1416"/>
            <w:tab w:val="left" w:pos="1812"/>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105" w:hanging="305"/>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02CE17A">
        <w:start w:val="1"/>
        <w:numFmt w:val="lowerLetter"/>
        <w:lvlText w:val="%5."/>
        <w:lvlJc w:val="left"/>
        <w:pPr>
          <w:tabs>
            <w:tab w:val="left" w:pos="708"/>
            <w:tab w:val="left" w:pos="1416"/>
            <w:tab w:val="left" w:pos="1812"/>
            <w:tab w:val="left" w:pos="2105"/>
            <w:tab w:val="left" w:pos="2124"/>
            <w:tab w:val="left" w:pos="2520"/>
            <w:tab w:val="left" w:pos="3240"/>
            <w:tab w:val="left" w:pos="3540"/>
            <w:tab w:val="left" w:pos="4248"/>
            <w:tab w:val="left" w:pos="4956"/>
            <w:tab w:val="left" w:pos="5664"/>
            <w:tab w:val="left" w:pos="6372"/>
            <w:tab w:val="left" w:pos="7080"/>
            <w:tab w:val="left" w:pos="7788"/>
            <w:tab w:val="left" w:pos="8496"/>
            <w:tab w:val="left" w:pos="8564"/>
          </w:tabs>
          <w:ind w:left="2869" w:hanging="349"/>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E66D74">
        <w:start w:val="1"/>
        <w:numFmt w:val="lowerRoman"/>
        <w:lvlText w:val="%6."/>
        <w:lvlJc w:val="left"/>
        <w:pPr>
          <w:tabs>
            <w:tab w:val="left" w:pos="708"/>
            <w:tab w:val="left" w:pos="1416"/>
            <w:tab w:val="left" w:pos="1812"/>
            <w:tab w:val="left" w:pos="2105"/>
            <w:tab w:val="left" w:pos="2124"/>
            <w:tab w:val="left" w:pos="2520"/>
            <w:tab w:val="left" w:pos="2832"/>
            <w:tab w:val="left" w:pos="2869"/>
            <w:tab w:val="left" w:pos="3240"/>
            <w:tab w:val="left" w:pos="4248"/>
            <w:tab w:val="left" w:pos="4956"/>
            <w:tab w:val="left" w:pos="5664"/>
            <w:tab w:val="left" w:pos="6372"/>
            <w:tab w:val="left" w:pos="7080"/>
            <w:tab w:val="left" w:pos="7788"/>
            <w:tab w:val="left" w:pos="8496"/>
            <w:tab w:val="left" w:pos="8564"/>
          </w:tabs>
          <w:ind w:left="3872" w:hanging="55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54162E">
        <w:start w:val="1"/>
        <w:numFmt w:val="decimal"/>
        <w:lvlText w:val="%7."/>
        <w:lvlJc w:val="left"/>
        <w:pPr>
          <w:tabs>
            <w:tab w:val="left" w:pos="708"/>
            <w:tab w:val="left" w:pos="1416"/>
            <w:tab w:val="left" w:pos="1812"/>
            <w:tab w:val="left" w:pos="2105"/>
            <w:tab w:val="left" w:pos="2124"/>
            <w:tab w:val="left" w:pos="2520"/>
            <w:tab w:val="left" w:pos="2832"/>
            <w:tab w:val="left" w:pos="2869"/>
            <w:tab w:val="left" w:pos="3240"/>
            <w:tab w:val="left" w:pos="3540"/>
            <w:tab w:val="left" w:pos="4956"/>
            <w:tab w:val="left" w:pos="5664"/>
            <w:tab w:val="left" w:pos="6372"/>
            <w:tab w:val="left" w:pos="7080"/>
            <w:tab w:val="left" w:pos="7788"/>
            <w:tab w:val="left" w:pos="8496"/>
            <w:tab w:val="left" w:pos="8564"/>
          </w:tabs>
          <w:ind w:left="4582" w:hanging="622"/>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F0E4DEA">
        <w:start w:val="1"/>
        <w:numFmt w:val="lowerLetter"/>
        <w:lvlText w:val="%8."/>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5664"/>
            <w:tab w:val="left" w:pos="6372"/>
            <w:tab w:val="left" w:pos="7080"/>
            <w:tab w:val="left" w:pos="7788"/>
            <w:tab w:val="left" w:pos="8496"/>
            <w:tab w:val="left" w:pos="8564"/>
          </w:tabs>
          <w:ind w:left="5302" w:hanging="622"/>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29E81F0">
        <w:start w:val="1"/>
        <w:numFmt w:val="lowerRoman"/>
        <w:lvlText w:val="%9."/>
        <w:lvlJc w:val="left"/>
        <w:pPr>
          <w:tabs>
            <w:tab w:val="left"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6372"/>
            <w:tab w:val="left" w:pos="7080"/>
            <w:tab w:val="left" w:pos="7788"/>
            <w:tab w:val="left" w:pos="8496"/>
            <w:tab w:val="left" w:pos="8564"/>
          </w:tabs>
          <w:ind w:left="6032" w:hanging="55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40"/>
  </w:num>
  <w:num w:numId="22">
    <w:abstractNumId w:val="14"/>
  </w:num>
  <w:num w:numId="23">
    <w:abstractNumId w:val="14"/>
    <w:lvlOverride w:ilvl="0">
      <w:lvl w:ilvl="0" w:tplc="B4220316">
        <w:start w:val="1"/>
        <w:numFmt w:val="decimal"/>
        <w:lvlText w:val="%1."/>
        <w:lvlJc w:val="left"/>
        <w:pPr>
          <w:tabs>
            <w:tab w:val="left" w:pos="708"/>
            <w:tab w:val="left" w:pos="1416"/>
            <w:tab w:val="left" w:pos="2105"/>
            <w:tab w:val="left" w:pos="2124"/>
            <w:tab w:val="left" w:pos="2832"/>
            <w:tab w:val="left" w:pos="3540"/>
            <w:tab w:val="left" w:pos="4248"/>
            <w:tab w:val="left" w:pos="4956"/>
            <w:tab w:val="left" w:pos="5664"/>
            <w:tab w:val="left" w:pos="6372"/>
            <w:tab w:val="left" w:pos="7080"/>
            <w:tab w:val="left" w:pos="7788"/>
            <w:tab w:val="left" w:pos="8496"/>
            <w:tab w:val="left" w:pos="856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D85F32">
        <w:start w:val="1"/>
        <w:numFmt w:val="decimal"/>
        <w:lvlText w:val="%2."/>
        <w:lvlJc w:val="left"/>
        <w:pPr>
          <w:tabs>
            <w:tab w:val="left" w:pos="708"/>
            <w:tab w:val="left" w:pos="1416"/>
            <w:tab w:val="left" w:pos="2105"/>
            <w:tab w:val="left" w:pos="2124"/>
            <w:tab w:val="left" w:pos="2832"/>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C60022">
        <w:start w:val="1"/>
        <w:numFmt w:val="decimal"/>
        <w:lvlText w:val="%3."/>
        <w:lvlJc w:val="left"/>
        <w:pPr>
          <w:tabs>
            <w:tab w:val="left" w:pos="708"/>
            <w:tab w:val="left" w:pos="1416"/>
            <w:tab w:val="left" w:pos="2105"/>
            <w:tab w:val="left" w:pos="2124"/>
            <w:tab w:val="left" w:pos="2832"/>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A6A142">
        <w:start w:val="1"/>
        <w:numFmt w:val="decimal"/>
        <w:lvlText w:val="%4."/>
        <w:lvlJc w:val="left"/>
        <w:pPr>
          <w:tabs>
            <w:tab w:val="left" w:pos="708"/>
            <w:tab w:val="left" w:pos="1416"/>
            <w:tab w:val="left" w:pos="2105"/>
            <w:tab w:val="left" w:pos="2124"/>
            <w:tab w:val="left" w:pos="2832"/>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E0334A">
        <w:start w:val="1"/>
        <w:numFmt w:val="decimal"/>
        <w:lvlText w:val="%5."/>
        <w:lvlJc w:val="left"/>
        <w:pPr>
          <w:tabs>
            <w:tab w:val="left" w:pos="708"/>
            <w:tab w:val="left" w:pos="1416"/>
            <w:tab w:val="left" w:pos="2105"/>
            <w:tab w:val="left" w:pos="2124"/>
            <w:tab w:val="left" w:pos="2832"/>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C9A566A">
        <w:start w:val="1"/>
        <w:numFmt w:val="decimal"/>
        <w:lvlText w:val="%6."/>
        <w:lvlJc w:val="left"/>
        <w:pPr>
          <w:tabs>
            <w:tab w:val="left" w:pos="708"/>
            <w:tab w:val="left" w:pos="1416"/>
            <w:tab w:val="left" w:pos="2105"/>
            <w:tab w:val="left" w:pos="2124"/>
            <w:tab w:val="left" w:pos="2832"/>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B0303A">
        <w:start w:val="1"/>
        <w:numFmt w:val="decimal"/>
        <w:lvlText w:val="%7."/>
        <w:lvlJc w:val="left"/>
        <w:pPr>
          <w:tabs>
            <w:tab w:val="left" w:pos="708"/>
            <w:tab w:val="left" w:pos="1416"/>
            <w:tab w:val="left" w:pos="2105"/>
            <w:tab w:val="left" w:pos="2124"/>
            <w:tab w:val="left" w:pos="2832"/>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DD0B138">
        <w:start w:val="1"/>
        <w:numFmt w:val="decimal"/>
        <w:lvlText w:val="%8."/>
        <w:lvlJc w:val="left"/>
        <w:pPr>
          <w:tabs>
            <w:tab w:val="left" w:pos="708"/>
            <w:tab w:val="left" w:pos="1416"/>
            <w:tab w:val="left" w:pos="2105"/>
            <w:tab w:val="left" w:pos="2124"/>
            <w:tab w:val="left" w:pos="2832"/>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5896F6">
        <w:start w:val="1"/>
        <w:numFmt w:val="decimal"/>
        <w:lvlText w:val="%9."/>
        <w:lvlJc w:val="left"/>
        <w:pPr>
          <w:tabs>
            <w:tab w:val="left" w:pos="708"/>
            <w:tab w:val="left" w:pos="1416"/>
            <w:tab w:val="left" w:pos="2105"/>
            <w:tab w:val="left" w:pos="2124"/>
            <w:tab w:val="left" w:pos="2832"/>
            <w:tab w:val="left" w:pos="3540"/>
            <w:tab w:val="left" w:pos="4248"/>
            <w:tab w:val="left" w:pos="4956"/>
            <w:tab w:val="left" w:pos="5664"/>
            <w:tab w:val="left" w:pos="6372"/>
            <w:tab w:val="left" w:pos="7080"/>
            <w:tab w:val="left" w:pos="7788"/>
            <w:tab w:val="left" w:pos="8496"/>
            <w:tab w:val="left" w:pos="8564"/>
          </w:tabs>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30"/>
  </w:num>
  <w:num w:numId="25">
    <w:abstractNumId w:val="11"/>
  </w:num>
  <w:num w:numId="26">
    <w:abstractNumId w:val="5"/>
  </w:num>
  <w:num w:numId="27">
    <w:abstractNumId w:val="39"/>
  </w:num>
  <w:num w:numId="28">
    <w:abstractNumId w:val="11"/>
    <w:lvlOverride w:ilvl="0">
      <w:startOverride w:val="7"/>
    </w:lvlOverride>
  </w:num>
  <w:num w:numId="29">
    <w:abstractNumId w:val="8"/>
  </w:num>
  <w:num w:numId="30">
    <w:abstractNumId w:val="12"/>
  </w:num>
  <w:num w:numId="31">
    <w:abstractNumId w:val="24"/>
  </w:num>
  <w:num w:numId="32">
    <w:abstractNumId w:val="20"/>
  </w:num>
  <w:num w:numId="33">
    <w:abstractNumId w:val="46"/>
  </w:num>
  <w:num w:numId="34">
    <w:abstractNumId w:val="49"/>
  </w:num>
  <w:num w:numId="35">
    <w:abstractNumId w:val="13"/>
  </w:num>
  <w:num w:numId="36">
    <w:abstractNumId w:val="18"/>
  </w:num>
  <w:num w:numId="37">
    <w:abstractNumId w:val="27"/>
  </w:num>
  <w:num w:numId="38">
    <w:abstractNumId w:val="41"/>
  </w:num>
  <w:num w:numId="39">
    <w:abstractNumId w:val="25"/>
  </w:num>
  <w:num w:numId="40">
    <w:abstractNumId w:val="17"/>
  </w:num>
  <w:num w:numId="41">
    <w:abstractNumId w:val="31"/>
  </w:num>
  <w:num w:numId="42">
    <w:abstractNumId w:val="2"/>
  </w:num>
  <w:num w:numId="43">
    <w:abstractNumId w:val="16"/>
  </w:num>
  <w:num w:numId="44">
    <w:abstractNumId w:val="21"/>
  </w:num>
  <w:num w:numId="45">
    <w:abstractNumId w:val="0"/>
  </w:num>
  <w:num w:numId="46">
    <w:abstractNumId w:val="29"/>
  </w:num>
  <w:num w:numId="47">
    <w:abstractNumId w:val="26"/>
  </w:num>
  <w:num w:numId="48">
    <w:abstractNumId w:val="9"/>
  </w:num>
  <w:num w:numId="49">
    <w:abstractNumId w:val="38"/>
  </w:num>
  <w:num w:numId="50">
    <w:abstractNumId w:val="15"/>
  </w:num>
  <w:num w:numId="51">
    <w:abstractNumId w:val="9"/>
    <w:lvlOverride w:ilvl="0">
      <w:startOverride w:val="7"/>
      <w:lvl w:ilvl="0" w:tplc="16C040EE">
        <w:start w:val="7"/>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D0648C">
        <w:start w:val="1"/>
        <w:numFmt w:val="decimal"/>
        <w:lvlText w:val="%2."/>
        <w:lvlJc w:val="left"/>
        <w:pPr>
          <w:ind w:left="112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56CDCCC">
        <w:start w:val="1"/>
        <w:numFmt w:val="decimal"/>
        <w:lvlText w:val="%3."/>
        <w:lvlJc w:val="left"/>
        <w:pPr>
          <w:ind w:left="1812" w:hanging="1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3D4D7B6">
        <w:start w:val="1"/>
        <w:numFmt w:val="decimal"/>
        <w:lvlText w:val="%4."/>
        <w:lvlJc w:val="left"/>
        <w:pPr>
          <w:ind w:left="247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E728234">
        <w:start w:val="1"/>
        <w:numFmt w:val="lowerLetter"/>
        <w:lvlText w:val="%5."/>
        <w:lvlJc w:val="left"/>
        <w:pPr>
          <w:ind w:left="319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824B268">
        <w:start w:val="1"/>
        <w:numFmt w:val="lowerRoman"/>
        <w:lvlText w:val="%6."/>
        <w:lvlJc w:val="left"/>
        <w:pPr>
          <w:ind w:left="3922"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D1ECC9C">
        <w:start w:val="1"/>
        <w:numFmt w:val="decimal"/>
        <w:lvlText w:val="%7."/>
        <w:lvlJc w:val="left"/>
        <w:pPr>
          <w:ind w:left="463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D8DF64">
        <w:start w:val="1"/>
        <w:numFmt w:val="lowerLetter"/>
        <w:lvlText w:val="%8."/>
        <w:lvlJc w:val="left"/>
        <w:pPr>
          <w:ind w:left="535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16422DE">
        <w:start w:val="1"/>
        <w:numFmt w:val="lowerRoman"/>
        <w:lvlText w:val="%9."/>
        <w:lvlJc w:val="left"/>
        <w:pPr>
          <w:ind w:left="6082"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22"/>
  </w:num>
  <w:num w:numId="53">
    <w:abstractNumId w:val="34"/>
  </w:num>
  <w:num w:numId="54">
    <w:abstractNumId w:val="9"/>
    <w:lvlOverride w:ilvl="0">
      <w:startOverride w:val="9"/>
    </w:lvlOverride>
  </w:num>
  <w:num w:numId="55">
    <w:abstractNumId w:val="43"/>
  </w:num>
  <w:num w:numId="56">
    <w:abstractNumId w:val="50"/>
  </w:num>
  <w:num w:numId="57">
    <w:abstractNumId w:val="23"/>
  </w:num>
  <w:num w:numId="58">
    <w:abstractNumId w:val="44"/>
  </w:num>
  <w:num w:numId="59">
    <w:abstractNumId w:val="42"/>
    <w:lvlOverride w:ilvl="0">
      <w:startOverride w:val="1"/>
      <w:lvl w:ilvl="0" w:tplc="50E85900">
        <w:start w:val="1"/>
        <w:numFmt w:val="decimal"/>
        <w:lvlText w:val="%1."/>
        <w:lvlJc w:val="left"/>
        <w:pPr>
          <w:ind w:left="330" w:hanging="33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ACC7730">
        <w:start w:val="1"/>
        <w:numFmt w:val="lowerLetter"/>
        <w:lvlText w:val="%2)"/>
        <w:lvlJc w:val="left"/>
        <w:pPr>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2F2C84C">
        <w:start w:val="1"/>
        <w:numFmt w:val="lowerLetter"/>
        <w:lvlText w:val="%3)"/>
        <w:lvlJc w:val="left"/>
        <w:pPr>
          <w:ind w:left="105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F0740A">
        <w:start w:val="1"/>
        <w:numFmt w:val="lowerLetter"/>
        <w:lvlText w:val="%4)"/>
        <w:lvlJc w:val="left"/>
        <w:pPr>
          <w:ind w:left="141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8D4E958">
        <w:start w:val="1"/>
        <w:numFmt w:val="lowerLetter"/>
        <w:lvlText w:val="%5)"/>
        <w:lvlJc w:val="left"/>
        <w:pPr>
          <w:ind w:left="177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3AEBA4">
        <w:start w:val="1"/>
        <w:numFmt w:val="lowerLetter"/>
        <w:lvlText w:val="%6)"/>
        <w:lvlJc w:val="left"/>
        <w:pPr>
          <w:ind w:left="21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DA3646">
        <w:start w:val="1"/>
        <w:numFmt w:val="lowerLetter"/>
        <w:lvlText w:val="%7)"/>
        <w:lvlJc w:val="left"/>
        <w:pPr>
          <w:ind w:left="249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860D88">
        <w:start w:val="1"/>
        <w:numFmt w:val="lowerLetter"/>
        <w:lvlText w:val="%8)"/>
        <w:lvlJc w:val="left"/>
        <w:pPr>
          <w:ind w:left="285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D8A97AE">
        <w:start w:val="1"/>
        <w:numFmt w:val="lowerLetter"/>
        <w:lvlText w:val="%9)"/>
        <w:lvlJc w:val="left"/>
        <w:pPr>
          <w:ind w:left="321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42"/>
    <w:lvlOverride w:ilvl="0">
      <w:lvl w:ilvl="0" w:tplc="50E85900">
        <w:start w:val="1"/>
        <w:numFmt w:val="decimal"/>
        <w:lvlText w:val="%1."/>
        <w:lvlJc w:val="left"/>
        <w:pPr>
          <w:ind w:left="330" w:hanging="33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ACC7730">
        <w:start w:val="1"/>
        <w:numFmt w:val="lowerLetter"/>
        <w:lvlText w:val="%2)"/>
        <w:lvlJc w:val="left"/>
        <w:pPr>
          <w:tabs>
            <w:tab w:val="left" w:pos="360"/>
            <w:tab w:val="num" w:pos="708"/>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2F2C84C">
        <w:start w:val="1"/>
        <w:numFmt w:val="lowerLetter"/>
        <w:lvlText w:val="%3)"/>
        <w:lvlJc w:val="left"/>
        <w:pPr>
          <w:tabs>
            <w:tab w:val="left" w:pos="360"/>
            <w:tab w:val="left" w:pos="708"/>
            <w:tab w:val="num" w:pos="1059"/>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104" w:hanging="3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AF0740A">
        <w:start w:val="1"/>
        <w:numFmt w:val="lowerLetter"/>
        <w:lvlText w:val="%4)"/>
        <w:lvlJc w:val="left"/>
        <w:pPr>
          <w:tabs>
            <w:tab w:val="left" w:pos="360"/>
            <w:tab w:val="left" w:pos="708"/>
            <w:tab w:val="num" w:pos="1370"/>
            <w:tab w:val="left" w:pos="1416"/>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415"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8D4E958">
        <w:start w:val="1"/>
        <w:numFmt w:val="lowerLetter"/>
        <w:lvlText w:val="%5)"/>
        <w:lvlJc w:val="left"/>
        <w:pPr>
          <w:tabs>
            <w:tab w:val="left" w:pos="360"/>
            <w:tab w:val="left" w:pos="708"/>
            <w:tab w:val="left" w:pos="1416"/>
            <w:tab w:val="num" w:pos="1779"/>
            <w:tab w:val="left" w:pos="1812"/>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1824" w:hanging="3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83AEBA4">
        <w:start w:val="1"/>
        <w:numFmt w:val="lowerLetter"/>
        <w:lvlText w:val="%6)"/>
        <w:lvlJc w:val="left"/>
        <w:pPr>
          <w:tabs>
            <w:tab w:val="left" w:pos="360"/>
            <w:tab w:val="left" w:pos="708"/>
            <w:tab w:val="left" w:pos="1416"/>
            <w:tab w:val="left" w:pos="1812"/>
            <w:tab w:val="num" w:pos="2080"/>
            <w:tab w:val="left" w:pos="2105"/>
            <w:tab w:val="left" w:pos="2124"/>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12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0DA3646">
        <w:start w:val="1"/>
        <w:numFmt w:val="lowerLetter"/>
        <w:lvlText w:val="%7)"/>
        <w:lvlJc w:val="left"/>
        <w:pPr>
          <w:tabs>
            <w:tab w:val="left" w:pos="360"/>
            <w:tab w:val="left" w:pos="708"/>
            <w:tab w:val="left" w:pos="1416"/>
            <w:tab w:val="left" w:pos="1812"/>
            <w:tab w:val="left" w:pos="2105"/>
            <w:tab w:val="left" w:pos="2124"/>
            <w:tab w:val="num" w:pos="2499"/>
            <w:tab w:val="left" w:pos="2520"/>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544" w:hanging="3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7860D88">
        <w:start w:val="1"/>
        <w:numFmt w:val="lowerLetter"/>
        <w:lvlText w:val="%8)"/>
        <w:lvlJc w:val="left"/>
        <w:pPr>
          <w:tabs>
            <w:tab w:val="left" w:pos="360"/>
            <w:tab w:val="left" w:pos="708"/>
            <w:tab w:val="left" w:pos="1416"/>
            <w:tab w:val="left" w:pos="1812"/>
            <w:tab w:val="left" w:pos="2105"/>
            <w:tab w:val="left" w:pos="2124"/>
            <w:tab w:val="left" w:pos="2520"/>
            <w:tab w:val="num" w:pos="2789"/>
            <w:tab w:val="left" w:pos="2832"/>
            <w:tab w:val="left" w:pos="2869"/>
            <w:tab w:val="left" w:pos="3240"/>
            <w:tab w:val="left" w:pos="3540"/>
            <w:tab w:val="left" w:pos="4248"/>
            <w:tab w:val="left" w:pos="4956"/>
            <w:tab w:val="left" w:pos="5664"/>
            <w:tab w:val="left" w:pos="6372"/>
            <w:tab w:val="left" w:pos="7080"/>
            <w:tab w:val="left" w:pos="7788"/>
            <w:tab w:val="left" w:pos="8496"/>
            <w:tab w:val="left" w:pos="8564"/>
          </w:tabs>
          <w:ind w:left="2834" w:hanging="3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D8A97AE">
        <w:start w:val="1"/>
        <w:numFmt w:val="lowerLetter"/>
        <w:lvlText w:val="%9)"/>
        <w:lvlJc w:val="left"/>
        <w:pPr>
          <w:tabs>
            <w:tab w:val="left" w:pos="360"/>
            <w:tab w:val="left" w:pos="708"/>
            <w:tab w:val="left" w:pos="1416"/>
            <w:tab w:val="left" w:pos="1812"/>
            <w:tab w:val="left" w:pos="2105"/>
            <w:tab w:val="left" w:pos="2124"/>
            <w:tab w:val="left" w:pos="2520"/>
            <w:tab w:val="left" w:pos="2832"/>
            <w:tab w:val="left" w:pos="2869"/>
            <w:tab w:val="num" w:pos="3219"/>
            <w:tab w:val="left" w:pos="3240"/>
            <w:tab w:val="left" w:pos="3540"/>
            <w:tab w:val="left" w:pos="4248"/>
            <w:tab w:val="left" w:pos="4956"/>
            <w:tab w:val="left" w:pos="5664"/>
            <w:tab w:val="left" w:pos="6372"/>
            <w:tab w:val="left" w:pos="7080"/>
            <w:tab w:val="left" w:pos="7788"/>
            <w:tab w:val="left" w:pos="8496"/>
            <w:tab w:val="left" w:pos="8564"/>
          </w:tabs>
          <w:ind w:left="3264" w:hanging="3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1">
    <w:abstractNumId w:val="44"/>
    <w:lvlOverride w:ilvl="0">
      <w:startOverride w:val="6"/>
    </w:lvlOverride>
  </w:num>
  <w:num w:numId="62">
    <w:abstractNumId w:val="45"/>
  </w:num>
  <w:num w:numId="63">
    <w:abstractNumId w:val="1"/>
  </w:num>
  <w:num w:numId="64">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BA"/>
    <w:rsid w:val="00092628"/>
    <w:rsid w:val="000D36B6"/>
    <w:rsid w:val="0032650E"/>
    <w:rsid w:val="00427938"/>
    <w:rsid w:val="00590B0A"/>
    <w:rsid w:val="005A25DC"/>
    <w:rsid w:val="00602B35"/>
    <w:rsid w:val="00820EFA"/>
    <w:rsid w:val="00910C14"/>
    <w:rsid w:val="00982E45"/>
    <w:rsid w:val="00A06BE7"/>
    <w:rsid w:val="00BC1B7F"/>
    <w:rsid w:val="00BE5721"/>
    <w:rsid w:val="00C21948"/>
    <w:rsid w:val="00CC5D98"/>
    <w:rsid w:val="00DE5163"/>
    <w:rsid w:val="00DF4EBA"/>
    <w:rsid w:val="00EC3506"/>
    <w:rsid w:val="00F23743"/>
    <w:rsid w:val="00FA4229"/>
    <w:rsid w:val="00FA5F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6706"/>
  <w15:docId w15:val="{F1584A3B-02B1-4DBF-93B4-C17BBA20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rFonts w:ascii="Arial" w:eastAsia="Arial" w:hAnsi="Arial" w:cs="Arial"/>
      <w:color w:val="000000"/>
      <w:sz w:val="19"/>
      <w:szCs w:val="19"/>
      <w:u w:color="000000"/>
      <w:lang w:val="en-US"/>
    </w:rPr>
  </w:style>
  <w:style w:type="paragraph" w:styleId="Nadpis2">
    <w:name w:val="heading 2"/>
    <w:next w:val="Nadpis3"/>
    <w:pPr>
      <w:keepNext/>
      <w:spacing w:before="240" w:after="240"/>
      <w:outlineLvl w:val="1"/>
    </w:pPr>
    <w:rPr>
      <w:rFonts w:ascii="Arial" w:hAnsi="Arial" w:cs="Arial Unicode MS"/>
      <w:b/>
      <w:bCs/>
      <w:color w:val="92D400"/>
      <w:kern w:val="32"/>
      <w:sz w:val="24"/>
      <w:szCs w:val="24"/>
      <w:u w:color="92D400"/>
      <w:lang w:val="en-US"/>
    </w:rPr>
  </w:style>
  <w:style w:type="paragraph" w:styleId="Nadpis3">
    <w:name w:val="heading 3"/>
    <w:next w:val="Normlny"/>
    <w:pPr>
      <w:keepNext/>
      <w:spacing w:before="240" w:after="240"/>
      <w:outlineLvl w:val="2"/>
    </w:pPr>
    <w:rPr>
      <w:rFonts w:ascii="Arial" w:hAnsi="Arial" w:cs="Arial Unicode MS"/>
      <w:b/>
      <w:bCs/>
      <w:color w:val="3C8A2E"/>
      <w:kern w:val="32"/>
      <w:sz w:val="24"/>
      <w:szCs w:val="24"/>
      <w:u w:color="3C8A2E"/>
      <w:lang w:val="en-US"/>
    </w:rPr>
  </w:style>
  <w:style w:type="paragraph" w:styleId="Nadpis4">
    <w:name w:val="heading 4"/>
    <w:next w:val="Normlny"/>
    <w:pPr>
      <w:keepNext/>
      <w:keepLines/>
      <w:spacing w:before="240" w:after="240"/>
      <w:jc w:val="both"/>
      <w:outlineLvl w:val="3"/>
    </w:pPr>
    <w:rPr>
      <w:rFonts w:ascii="Arial" w:hAnsi="Arial" w:cs="Arial Unicode MS"/>
      <w:b/>
      <w:bCs/>
      <w:color w:val="000000"/>
      <w:sz w:val="24"/>
      <w:szCs w:val="24"/>
      <w:u w:color="000000"/>
      <w:lang w:val="en-US"/>
    </w:rPr>
  </w:style>
  <w:style w:type="paragraph" w:styleId="Nadpis7">
    <w:name w:val="heading 7"/>
    <w:next w:val="Normlny"/>
    <w:pPr>
      <w:keepNext/>
      <w:keepLines/>
      <w:spacing w:before="240" w:after="240"/>
      <w:outlineLvl w:val="6"/>
    </w:pPr>
    <w:rPr>
      <w:rFonts w:ascii="Arial" w:hAnsi="Arial" w:cs="Arial Unicode MS"/>
      <w:i/>
      <w:iCs/>
      <w:color w:val="404040"/>
      <w:sz w:val="22"/>
      <w:szCs w:val="22"/>
      <w:u w:color="40404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Hlavika">
    <w:name w:val="header"/>
    <w:pPr>
      <w:tabs>
        <w:tab w:val="center" w:pos="4703"/>
        <w:tab w:val="right" w:pos="9406"/>
      </w:tabs>
    </w:pPr>
    <w:rPr>
      <w:rFonts w:ascii="Arial" w:hAnsi="Arial" w:cs="Arial Unicode MS"/>
      <w:color w:val="000000"/>
      <w:sz w:val="16"/>
      <w:szCs w:val="16"/>
      <w:u w:color="000000"/>
      <w:lang w:val="en-US"/>
    </w:rPr>
  </w:style>
  <w:style w:type="paragraph" w:styleId="Pta">
    <w:name w:val="footer"/>
    <w:pPr>
      <w:tabs>
        <w:tab w:val="center" w:pos="4703"/>
        <w:tab w:val="right" w:pos="9406"/>
      </w:tabs>
    </w:pPr>
    <w:rPr>
      <w:rFonts w:ascii="Arial" w:eastAsia="Arial" w:hAnsi="Arial" w:cs="Arial"/>
      <w:color w:val="000000"/>
      <w:sz w:val="16"/>
      <w:szCs w:val="16"/>
      <w:u w:color="000000"/>
      <w:lang w:val="en-US"/>
    </w:rPr>
  </w:style>
  <w:style w:type="paragraph" w:styleId="Odsekzoznamu">
    <w:name w:val="List Paragraph"/>
    <w:link w:val="OdsekzoznamuChar"/>
    <w:uiPriority w:val="34"/>
    <w:qFormat/>
    <w:pPr>
      <w:ind w:left="720"/>
    </w:pPr>
    <w:rPr>
      <w:rFonts w:ascii="Arial" w:hAnsi="Arial" w:cs="Arial Unicode MS"/>
      <w:color w:val="000000"/>
      <w:sz w:val="24"/>
      <w:szCs w:val="24"/>
      <w:u w:color="000000"/>
    </w:rPr>
  </w:style>
  <w:style w:type="numbering" w:customStyle="1" w:styleId="Importovantl2">
    <w:name w:val="Importovaný štýl 2"/>
    <w:pPr>
      <w:numPr>
        <w:numId w:val="1"/>
      </w:numPr>
    </w:pPr>
  </w:style>
  <w:style w:type="paragraph" w:customStyle="1" w:styleId="IMRO4urovne">
    <w:name w:val="IMRO 4. urovne"/>
    <w:next w:val="Normlny"/>
    <w:pPr>
      <w:keepNext/>
      <w:tabs>
        <w:tab w:val="left" w:pos="1812"/>
        <w:tab w:val="left" w:pos="2105"/>
        <w:tab w:val="left" w:pos="2520"/>
        <w:tab w:val="left" w:pos="2869"/>
        <w:tab w:val="left" w:pos="3240"/>
      </w:tabs>
      <w:spacing w:before="180" w:after="60"/>
      <w:outlineLvl w:val="1"/>
    </w:pPr>
    <w:rPr>
      <w:rFonts w:eastAsia="Times New Roman"/>
      <w:b/>
      <w:bCs/>
      <w:color w:val="000000"/>
      <w:sz w:val="28"/>
      <w:szCs w:val="28"/>
      <w:u w:color="000000"/>
    </w:rPr>
  </w:style>
  <w:style w:type="paragraph" w:customStyle="1" w:styleId="nadpis40">
    <w:name w:val="nadpis 4"/>
    <w:pPr>
      <w:keepNext/>
      <w:outlineLvl w:val="1"/>
    </w:pPr>
    <w:rPr>
      <w:rFonts w:ascii="Arial Narrow" w:hAnsi="Arial Narrow" w:cs="Arial Unicode MS"/>
      <w:color w:val="000000"/>
      <w:u w:color="000000"/>
    </w:rPr>
  </w:style>
  <w:style w:type="paragraph" w:customStyle="1" w:styleId="PredvolenA">
    <w:name w:val="Predvolené A"/>
    <w:rPr>
      <w:rFonts w:ascii="Helvetica Neue" w:hAnsi="Helvetica Neue" w:cs="Arial Unicode MS"/>
      <w:color w:val="000000"/>
      <w:sz w:val="22"/>
      <w:szCs w:val="22"/>
      <w:u w:color="000000"/>
      <w:lang w:val="pt-PT"/>
      <w14:textOutline w14:w="12700" w14:cap="flat" w14:cmpd="sng" w14:algn="ctr">
        <w14:noFill/>
        <w14:prstDash w14:val="solid"/>
        <w14:miter w14:lim="400000"/>
      </w14:textOutline>
    </w:rPr>
  </w:style>
  <w:style w:type="numbering" w:customStyle="1" w:styleId="List6">
    <w:name w:val="List 6"/>
    <w:pPr>
      <w:numPr>
        <w:numId w:val="5"/>
      </w:numPr>
    </w:pPr>
  </w:style>
  <w:style w:type="numbering" w:customStyle="1" w:styleId="Importovantl3">
    <w:name w:val="Importovaný štýl 3"/>
    <w:pPr>
      <w:numPr>
        <w:numId w:val="9"/>
      </w:numPr>
    </w:pPr>
  </w:style>
  <w:style w:type="numbering" w:customStyle="1" w:styleId="Importovantl70">
    <w:name w:val="Importovaný štýl 70"/>
    <w:pPr>
      <w:numPr>
        <w:numId w:val="11"/>
      </w:numPr>
    </w:pPr>
  </w:style>
  <w:style w:type="numbering" w:customStyle="1" w:styleId="Importovantl1">
    <w:name w:val="Importovaný štýl 1"/>
    <w:pPr>
      <w:numPr>
        <w:numId w:val="13"/>
      </w:numPr>
    </w:pPr>
  </w:style>
  <w:style w:type="numbering" w:customStyle="1" w:styleId="Importovantl5">
    <w:name w:val="Importovaný štýl 5"/>
    <w:pPr>
      <w:numPr>
        <w:numId w:val="16"/>
      </w:numPr>
    </w:pPr>
  </w:style>
  <w:style w:type="numbering" w:customStyle="1" w:styleId="Importovantl50">
    <w:name w:val="Importovaný štýl 5.0"/>
    <w:pPr>
      <w:numPr>
        <w:numId w:val="18"/>
      </w:numPr>
    </w:pPr>
  </w:style>
  <w:style w:type="numbering" w:customStyle="1" w:styleId="Importovantl6">
    <w:name w:val="Importovaný štýl 6"/>
    <w:pPr>
      <w:numPr>
        <w:numId w:val="21"/>
      </w:numPr>
    </w:pPr>
  </w:style>
  <w:style w:type="numbering" w:customStyle="1" w:styleId="Importovantl7">
    <w:name w:val="Importovaný štýl 7"/>
    <w:pPr>
      <w:numPr>
        <w:numId w:val="24"/>
      </w:numPr>
    </w:pPr>
  </w:style>
  <w:style w:type="numbering" w:customStyle="1" w:styleId="Importovantl8">
    <w:name w:val="Importovaný štýl 8"/>
    <w:pPr>
      <w:numPr>
        <w:numId w:val="26"/>
      </w:numPr>
    </w:pPr>
  </w:style>
  <w:style w:type="numbering" w:customStyle="1" w:styleId="Importovantl9">
    <w:name w:val="Importovaný štýl 9"/>
    <w:pPr>
      <w:numPr>
        <w:numId w:val="29"/>
      </w:numPr>
    </w:pPr>
  </w:style>
  <w:style w:type="numbering" w:customStyle="1" w:styleId="Importovantl101">
    <w:name w:val="Importovaný štýl 10"/>
    <w:pPr>
      <w:numPr>
        <w:numId w:val="31"/>
      </w:numPr>
    </w:pPr>
  </w:style>
  <w:style w:type="numbering" w:customStyle="1" w:styleId="Importovantl11">
    <w:name w:val="Importovaný štýl 11"/>
    <w:pPr>
      <w:numPr>
        <w:numId w:val="33"/>
      </w:numPr>
    </w:pPr>
  </w:style>
  <w:style w:type="numbering" w:customStyle="1" w:styleId="Importovantl12">
    <w:name w:val="Importovaný štýl 12"/>
    <w:pPr>
      <w:numPr>
        <w:numId w:val="35"/>
      </w:numPr>
    </w:pPr>
  </w:style>
  <w:style w:type="numbering" w:customStyle="1" w:styleId="Importovantl13">
    <w:name w:val="Importovaný štýl 13"/>
    <w:pPr>
      <w:numPr>
        <w:numId w:val="37"/>
      </w:numPr>
    </w:pPr>
  </w:style>
  <w:style w:type="numbering" w:customStyle="1" w:styleId="Importovantl14">
    <w:name w:val="Importovaný štýl 14"/>
    <w:pPr>
      <w:numPr>
        <w:numId w:val="39"/>
      </w:numPr>
    </w:pPr>
  </w:style>
  <w:style w:type="numbering" w:customStyle="1" w:styleId="Importovantl15">
    <w:name w:val="Importovaný štýl 15"/>
    <w:pPr>
      <w:numPr>
        <w:numId w:val="41"/>
      </w:numPr>
    </w:pPr>
  </w:style>
  <w:style w:type="numbering" w:customStyle="1" w:styleId="Importovantl16">
    <w:name w:val="Importovaný štýl 16"/>
    <w:pPr>
      <w:numPr>
        <w:numId w:val="43"/>
      </w:numPr>
    </w:pPr>
  </w:style>
  <w:style w:type="numbering" w:customStyle="1" w:styleId="Importovantl10">
    <w:name w:val="Importovaný štýl 1.0"/>
    <w:pPr>
      <w:numPr>
        <w:numId w:val="45"/>
      </w:numPr>
    </w:pPr>
  </w:style>
  <w:style w:type="numbering" w:customStyle="1" w:styleId="List0">
    <w:name w:val="List 0"/>
    <w:pPr>
      <w:numPr>
        <w:numId w:val="47"/>
      </w:numPr>
    </w:pPr>
  </w:style>
  <w:style w:type="numbering" w:customStyle="1" w:styleId="Importovantl100">
    <w:name w:val="Importovaný štýl 1.0.0"/>
    <w:pPr>
      <w:numPr>
        <w:numId w:val="49"/>
      </w:numPr>
    </w:pPr>
  </w:style>
  <w:style w:type="numbering" w:customStyle="1" w:styleId="List00">
    <w:name w:val="List 0.0"/>
    <w:pPr>
      <w:numPr>
        <w:numId w:val="52"/>
      </w:numPr>
    </w:pPr>
  </w:style>
  <w:style w:type="numbering" w:customStyle="1" w:styleId="Importovantl200">
    <w:name w:val="Importovaný štýl 20"/>
    <w:pPr>
      <w:numPr>
        <w:numId w:val="55"/>
      </w:numPr>
    </w:pPr>
  </w:style>
  <w:style w:type="paragraph" w:customStyle="1" w:styleId="TeloA">
    <w:name w:val="Telo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Importovantl21">
    <w:name w:val="Importovaný štýl 21"/>
    <w:pPr>
      <w:numPr>
        <w:numId w:val="57"/>
      </w:numPr>
    </w:pPr>
  </w:style>
  <w:style w:type="numbering" w:customStyle="1" w:styleId="Importovantl20">
    <w:name w:val="Importovaný štýl 2.0"/>
    <w:pPr>
      <w:numPr>
        <w:numId w:val="62"/>
      </w:numPr>
    </w:pPr>
  </w:style>
  <w:style w:type="paragraph" w:styleId="Zkladntext3">
    <w:name w:val="Body Text 3"/>
    <w:basedOn w:val="Normlny"/>
    <w:link w:val="Zkladntext3Char"/>
    <w:uiPriority w:val="99"/>
    <w:rsid w:val="00C219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New Roman" w:eastAsia="Times New Roman" w:hAnsi="Times New Roman" w:cs="Times New Roman"/>
      <w:color w:val="auto"/>
      <w:sz w:val="24"/>
      <w:szCs w:val="24"/>
      <w:bdr w:val="none" w:sz="0" w:space="0" w:color="auto"/>
      <w:lang w:val="sk-SK"/>
    </w:rPr>
  </w:style>
  <w:style w:type="character" w:customStyle="1" w:styleId="Zkladntext3Char">
    <w:name w:val="Základný text 3 Char"/>
    <w:basedOn w:val="Predvolenpsmoodseku"/>
    <w:link w:val="Zkladntext3"/>
    <w:uiPriority w:val="99"/>
    <w:rsid w:val="00C21948"/>
    <w:rPr>
      <w:rFonts w:eastAsia="Times New Roman"/>
      <w:sz w:val="24"/>
      <w:szCs w:val="24"/>
      <w:bdr w:val="none" w:sz="0" w:space="0" w:color="auto"/>
    </w:rPr>
  </w:style>
  <w:style w:type="character" w:customStyle="1" w:styleId="OdsekzoznamuChar">
    <w:name w:val="Odsek zoznamu Char"/>
    <w:link w:val="Odsekzoznamu"/>
    <w:uiPriority w:val="34"/>
    <w:locked/>
    <w:rsid w:val="000D36B6"/>
    <w:rPr>
      <w:rFonts w:ascii="Arial" w:hAnsi="Arial" w:cs="Arial Unicode MS"/>
      <w:color w:val="000000"/>
      <w:sz w:val="24"/>
      <w:szCs w:val="24"/>
      <w:u w:color="000000"/>
    </w:rPr>
  </w:style>
  <w:style w:type="character" w:customStyle="1" w:styleId="highlight">
    <w:name w:val="highlight"/>
    <w:basedOn w:val="Predvolenpsmoodseku"/>
    <w:rsid w:val="005A25DC"/>
  </w:style>
  <w:style w:type="table" w:styleId="Mriekatabuky">
    <w:name w:val="Table Grid"/>
    <w:basedOn w:val="Normlnatabuka"/>
    <w:uiPriority w:val="39"/>
    <w:rsid w:val="00EC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arostabusince@gmail.com" TargetMode="External"/><Relationship Id="rId4" Type="http://schemas.openxmlformats.org/officeDocument/2006/relationships/settings" Target="settings.xml"/><Relationship Id="rId9" Type="http://schemas.openxmlformats.org/officeDocument/2006/relationships/hyperlink" Target="tel:+4219058646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2776"/>
      </a:accent1>
      <a:accent2>
        <a:srgbClr val="92D400"/>
      </a:accent2>
      <a:accent3>
        <a:srgbClr val="00A1DE"/>
      </a:accent3>
      <a:accent4>
        <a:srgbClr val="72C7E7"/>
      </a:accent4>
      <a:accent5>
        <a:srgbClr val="3C8A2E"/>
      </a:accent5>
      <a:accent6>
        <a:srgbClr val="C9DD03"/>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DEC2-A4D0-4FA1-B9EB-47F79AF8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6774</Words>
  <Characters>38618</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Baričová</dc:creator>
  <cp:lastModifiedBy>Petra Baričová</cp:lastModifiedBy>
  <cp:revision>4</cp:revision>
  <dcterms:created xsi:type="dcterms:W3CDTF">2019-09-04T08:38:00Z</dcterms:created>
  <dcterms:modified xsi:type="dcterms:W3CDTF">2019-09-04T14:07:00Z</dcterms:modified>
</cp:coreProperties>
</file>